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年叶县国民经济和社会发展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（202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2023年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是全面贯彻党的二十大精神的开局之年，今年以来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县上下在县委、县政府的坚强领导下，认真落实党中央、省委、省政府决策部署，始终坚持稳中求进工作总基调，把稳增长、促发展、提质量作为社会经济发展主旋律，主动作为，靠前发力，持续加大政策落实力度，着力优化产业结构，全县经济持续恢复、稳中见韧，经济运行总体保持稳步向好态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一、综   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contextualSpacing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初步核算,全年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地区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生产总值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完成258.1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亿元，按可比价格计算(下同)，同比增长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%，第一产业增加值完成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57.6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%；第二产业增加值完成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75.6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6.9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%；第三产业完成增加值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124.9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亿元，同比增长3.4%。人均地区生产总值达到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36997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元，同比增长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%。三次产业结构由上年的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24.8:29.7:45.5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变化为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22.3：29.3:48.4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。第一产业比重下降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个百分点，第二产业比重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下降0.4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个百分点，第三产业比重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上升2.9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全年累计新增城镇就业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10506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城镇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失业人员再就业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1289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人，就业困难人员再就业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599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发放创业担保贷款441笔12236万元，带动就业2400余人，其中发放返乡创业农民工贷款346笔8837万元。开展各类职业技能培训2.66万人次，新增技能人才1.1万人，新增高技能人才4115人。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hint="eastAsia" w:ascii="CESI黑体-GB2312" w:hAnsi="CESI黑体-GB2312" w:eastAsia="CESI黑体-GB2312" w:cs="CESI黑体-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kern w:val="0"/>
          <w:sz w:val="32"/>
          <w:szCs w:val="32"/>
          <w:lang w:val="en-US" w:eastAsia="zh-CN"/>
        </w:rPr>
        <w:t>二、农  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全年全县粮食作物播种面积123.2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千公顷。其中：小麦播种面积59.5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千公顷，同比增长0.1%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玉米播种面积57.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千公顷，同比下降0.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其他谷物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谷子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0.1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增长6.1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豆类4.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%。薯类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鲜薯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5千公顷，同比下降1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油料作物15.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增长9.5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%，其中，花生12.59千公顷，同比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增长0.1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油菜籽2.86千公顷，同比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芝麻0.5千公顷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下降3.4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蔬菜及食用菌13.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0.9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%，瓜果类1.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千公顷，同比增长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全年全县粮食产量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70.24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%。其中，小麦产量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32.87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下降8.8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%，玉米产量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31.63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.3%，其他谷物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谷子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621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吨，同比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增长10.9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%。豆类1.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14.3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%。薯类（鲜薯）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4.45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8%；油料作物产量7.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%，其中，花生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6.45万吨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%，油菜籽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0.68万吨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%，芝麻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0.12万吨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，同比下降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%。蔬菜及食用菌产量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70.54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%，瓜果类产量7.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全年全县生猪存栏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47.4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万头，其中：能繁殖母猪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4.31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万头。牛存栏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2.86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万头，羊存栏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38.49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万只，家禽存栏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388.12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万只。生猪出栏98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.73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万头，牛出栏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2.99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万头，羊出栏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.92万只，家禽出栏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508.39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万只。猪肉产量7.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万吨，牛肉产量0.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万吨，羊肉产量0.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万吨，禽肉产量0.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万吨，禽蛋产量4.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万吨，牛奶产量0.2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5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年末农业机械总动力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101.4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万千瓦，同比增长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%；拖拉机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36026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台，拖拉机配套农具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56347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套；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谷物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联合收割机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3181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台；玉米联合收割机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1144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台；农用航空器（植保无人机）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架；机耕面积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97466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公顷，机播面积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137615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公顷，机电灌溉面积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41689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公顷，机械植保面积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56369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公顷，机收面积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119054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5"/>
        <w:contextualSpacing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全年全县工业增加值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50.9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亿元，同比增长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其中，规模以上工业增加值完成45.9亿元，同比增长11.2%。分经济类型看，国有控股企业增加值同比增长4.6%，股份制企业同比增长11.8%，外商及港澳台商投资企业同比增长1.1%，私营企业同比增长20.8%。分轻重工业看，轻工业同比下降3.8%,重工业同比增长18.5%。分企业类型看，大型企业同比增长7.6%，中型企业同比增长2%，小型企业同比增长25.5%，微型企业同比下降16.3%。分行业看，制造业增加值完成41.7亿元，同比增长11.3%，占全部规模以上工业增加值比重90.8%。战略性新兴产业增加值完成20.3亿元，同比增长12.7%，占全部规模以上工业增加值比重44.2%。高新技术产业增加值完成31.6亿元，同比增长6%，占全部规模以上工业增加值比重68.8%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全年全县建筑业增加值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25.1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亿元，同比增长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.3%。全县有资质的建筑业企业2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家，建筑业总产值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11.2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亿元，同比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下降41.3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%，竣工产值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10.2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亿元，同比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下降23.2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%，房屋建筑施工面积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万平方米，同比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下降37.7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房屋建筑竣工面积49.2万平方米，同比下降34.3%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560"/>
        <w:contextualSpacing/>
        <w:jc w:val="left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固定资产投资完成106.6亿元，同比增长8.5%。其中，工业投资同比增长14.3%，房地产开发投资同比下降11.4%，基础设施投资同比增长24%,民间投资同比增长1%。工业企业技术改造项目完成13.5亿元，同比增长236.7%。分产业看，第一产业投资同比增长12.2%，占全县投资比重2.9%。第二产业投资同比增长16.5%，占全县投资比重71.6%。第三产业投资同比下降14%，占全县投资比重25.5%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全年房地产开发投资累计完成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6.4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亿元，同比下降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11.4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%；其中，住宅投资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4.9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亿元，同比下降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21.1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房屋施工面积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185.7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万平方米，同比增长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%。其中，住宅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165.4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万平方米，同比增长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%；房屋竣工面积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2万平方米，同比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增长323.5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%。其中，住宅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10.8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万平方米，同比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增长440.8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 xml:space="preserve">%。商品房销售面积 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16.7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万平方米，同比下降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67.8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 xml:space="preserve">%。其中，住宅 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12.9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万平方米，同比下降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74.7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%；商品房销售额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8.8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亿元，同比下降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63.7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%。其中，住宅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亿元，同比下降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69.5</w:t>
      </w:r>
      <w:r>
        <w:rPr>
          <w:rFonts w:hint="eastAsia" w:ascii="仿宋_GB2312" w:hAnsi="仿宋" w:eastAsia="仿宋_GB2312"/>
          <w:b w:val="0"/>
          <w:bCs w:val="0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全年批发和零售业增加值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22.3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亿元，同比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增长6.9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%；住宿和餐饮业增加值4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亿元，同比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增长5.9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全年社会消费品零售总额完成105.7亿元，同比增长7%。限额以上企业消费品零售总额完成21.2亿元，同比增4.8%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批发业销售额完成4亿元，同比增长1.7%，零售业销售额完成91.5亿元，同比增长8.2%，住宿业销售额完成1.4亿元，同比增长7.2%，餐饮业销售额完成16亿元，同比增长9.3%。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全年限额以上单位商品零售额中，粮油、食品类零售额比上年增长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14.3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%，饮料类下降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0.7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%，烟酒类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增长2.7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%，服装、鞋帽、针纺织品类下降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%，化妆品类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增长17.2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%，金银珠宝类下降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90.3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%，日用品类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增长10.8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%，家用电器和音像器材类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下降8.2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%，中西药品类增长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20.6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%，家具类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增长21.8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%，汽车类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2.7%，其中，新能源汽车增长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21.3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24" w:firstLineChars="195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六、交通、邮电和旅游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全年交通运输、仓储和邮政业增加值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284"/>
          <w:tab w:val="left" w:pos="426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全年全县公路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里程达到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公里。其中，国道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省道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,县道244公里，乡道583公里，村道1772公里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一级公路56公里，二级公路452公里，三级公路55公里，四级公路2297公里。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全年完成邮电业务总量6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%。其中邮政业务总量1.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%，电信业务总量4.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全年共接待境内外游客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525.11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万人次，旅游总收入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184284.6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万元，年末共有A级旅游景区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处，星级酒店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个，服务网点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家,旅行社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24" w:firstLineChars="195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七、财政、金融和保险业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财政收入累计完成22.6亿元，同比下降3.5%。其中，一般公共预算收入完成15.2亿元，同比增长15.6%。税收收入完成10.9亿元，同比增长15.9%，占一般公共预算收入的比重为71.6%。全县财政支出累计完成72.7亿元，同比增长14.5%。其中，一般公共预算支出累计完成49.2亿元，同比增长8.3%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金融机构各项存款余额为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.6%。各项贷款余额为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全年保险公司保费收入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17867.7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增长8.4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%，其中：财产险保费收入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10200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万元，同比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增长27.5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%；人身险保费收入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7667.7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万元，同比下降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9.7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%。全年赔付额为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15258.4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44.8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%。其中：财产险赔付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8221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87.8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%；人身险赔付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7037.4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14.3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24" w:firstLineChars="195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八、教育和科学技术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学年,全县基础教育校（园）合计4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4所。其中，幼儿园2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所；小学13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所；初中24所；高中7所；特殊教育学校1所。全县普通高中招生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5733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人，在校生16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827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人，毕业生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5116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人；初中招生13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038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人，在校生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39446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人，毕业生10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789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人。小学招生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9498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人，在校生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68335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人，毕业生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12810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人。学前教育入园（班）5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323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人，在园（班）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22441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人，离园（班）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10982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人。特殊教育招生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人，在校生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638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人，毕业生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spacing w:val="2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全年科学技术支出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15169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万元，同比增长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%。其中，科学技术管理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335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万元，应用研究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482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万元，科学技术研究与开发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14070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万元，其他科学技术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277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24" w:firstLineChars="195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九、文化和卫生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年末共有艺术表演团体 1个，文化馆 1 个，公共图书馆1个，乡镇文化站18 个；全国重点文物保护单位5处，非物质文化遗产名录省级 4个，市级29个，县级75个。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年末全县共有卫生机构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751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个。医院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个，其中，综合医院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个，中医医院2个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专科医院1个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；基层医疗卫生机构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735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个，其中，乡镇卫生院18个，村卫生室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629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个，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门诊部7个，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诊所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个，卫生所(医务室)1个；专业公共卫生机构4个，其中，疾病预防控制中心1个，妇幼保健院（所、站）1 个，急救中心1个，卫生监督所1个；医学在职培训机构1个。卫生机构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编制床位2819张，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实有床位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3319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张，其中，医院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2312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张，基层医疗卫生机构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976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张，专业公共卫生机构31张。执业（助理）医师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1685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人，注册护士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1349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人，药师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人，技师（士）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人，卫生监督员2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管理人员192人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24" w:firstLineChars="195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十、人口、人民生活和社会保障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left="50" w:leftChars="24" w:firstLine="640" w:firstLineChars="200"/>
        <w:contextualSpacing/>
        <w:jc w:val="left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全县年末常住人口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69.36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万人，其中，城镇人口26.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万人，农村人口4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2.89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万人，城镇化率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38.16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自增率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-1.16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left="50" w:leftChars="24" w:firstLine="640" w:firstLineChars="200"/>
        <w:contextualSpacing/>
        <w:jc w:val="left"/>
        <w:textAlignment w:val="auto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全年居民人均可支配收入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25280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%。城镇居民可支配收入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39034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元，同比增长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%，农村居民人均可支配收入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18189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元，同比增长7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.4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left="50" w:leftChars="24" w:firstLine="640" w:firstLineChars="200"/>
        <w:contextualSpacing/>
        <w:jc w:val="left"/>
        <w:textAlignment w:val="auto"/>
        <w:rPr>
          <w:rFonts w:ascii="仿宋_GB2312" w:hAnsi="仿宋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年末机关事业单位职工基本养老保险参保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17214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人，退休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养老领取待遇8934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人；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城镇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在职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职工基本养老保险参保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33997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人，缴费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26614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参加城乡居民基本养老保险56.19万人、新增参保2118人；征收保费22.65万人5124.75万元；累计发放养老金173万人次2.5亿元。工伤保险参保缴费单位974家，参保人数3.1万人，征收工伤保险费314.2万元，累计发放工伤保险待遇747.1万元。失业保险截止目前已完成参保3.77万人,完成社会保障卡发放86.83万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 xml:space="preserve">。参加职工基本医疗保险参保42922人，其中，企业单位参保14728人，事业单位参保19840人，机关单位参保8108人，灵活就业人员246人。参保职工中女性14699人。城乡居民基本医疗保险参保人数658789人，缴费总额23522万元，其中：成年人489507人,缴费总额17559万元；中小学生儿童169282人，缴费总额5962万元。城乡居民基本医疗保险费用支出情况，就诊752043人次，费用10070万元；门诊慢特病就诊109678人次，费用8420万元。医保定点医疗机构31家，定点零售药店194家。                                      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after="100" w:afterAutospacing="1" w:line="560" w:lineRule="exact"/>
        <w:ind w:firstLine="640" w:firstLineChars="200"/>
        <w:contextualSpacing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kern w:val="0"/>
          <w:sz w:val="32"/>
          <w:szCs w:val="32"/>
        </w:rPr>
        <w:t>十一、环境保护与能源消耗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宋体" w:hAnsiTheme="minorEastAsia"/>
          <w:color w:val="auto"/>
          <w:kern w:val="32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</w:rPr>
        <w:t>全年空气质量优良天数283天，同比增加14天，优良率77.53%，创历史新高，PM10年平均浓度每立方米70微克，同比下降6微克，降幅7.9%，PM2.5年平均浓度每立方米35微克，同比下降5微克，降幅12.5%，SO2年平均浓度每立方米10微克，NO2年平均浓度每立方米24微克，CO年平均浓度每立方米1毫克，O3-8H年平均浓度每立方米156微克，六项参数均达到空气质量二级标准，首次创成空气质量二级达标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宋体" w:hAnsiTheme="minorEastAsia"/>
          <w:color w:val="auto"/>
          <w:kern w:val="32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</w:rPr>
        <w:t>全县地表水考核断面综合达标率为100%，其中澧河出境水质稳定达到地表二类水质标准，灰河出境水质稳定达到地表四类水质标准，城市集中式饮用水源地取水水质达标率100%。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27" w:firstLineChars="196"/>
        <w:contextualSpacing/>
        <w:textAlignment w:val="auto"/>
        <w:rPr>
          <w:rFonts w:ascii="仿宋_GB2312" w:eastAsia="仿宋_GB2312" w:cs="宋体" w:hAnsiTheme="minorEastAsia"/>
          <w:color w:val="auto"/>
          <w:kern w:val="32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</w:rPr>
        <w:t>全年规模以上工业综合能源消费量</w:t>
      </w: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  <w:lang w:val="en-US" w:eastAsia="zh-CN"/>
        </w:rPr>
        <w:t>114.2万</w:t>
      </w: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</w:rPr>
        <w:t>吨标准煤，规模以上工业单位增加值能耗比上年下降3.5%。初步核算，单位地区生产总值能耗（等价值）比上年</w:t>
      </w: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  <w:lang w:val="en-US" w:eastAsia="zh-CN"/>
        </w:rPr>
        <w:t>下降6.5</w:t>
      </w:r>
      <w:r>
        <w:rPr>
          <w:rFonts w:hint="eastAsia" w:ascii="仿宋_GB2312" w:eastAsia="仿宋_GB2312" w:cs="宋体" w:hAnsiTheme="minorEastAsia"/>
          <w:color w:val="auto"/>
          <w:kern w:val="32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27" w:firstLineChars="196"/>
        <w:contextualSpacing/>
        <w:textAlignment w:val="auto"/>
        <w:rPr>
          <w:rFonts w:ascii="仿宋_GB2312" w:eastAsia="仿宋_GB2312" w:cs="仿宋_GB2312" w:hAnsiTheme="minorEastAsia"/>
          <w:color w:val="auto"/>
          <w:kern w:val="32"/>
          <w:sz w:val="32"/>
          <w:szCs w:val="32"/>
        </w:rPr>
      </w:pP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全年全县全社会用电量19.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亿千瓦时，同比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下降0.3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%，其中工业用电量10.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亿千瓦时，同比增长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1.7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%；城乡居民生活用电量5.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亿千瓦时，同比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下降6.8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%。其中，城镇居民生活用电量1.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亿千瓦时，同比增长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12.2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%，乡村居民生活用电量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3.7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亿千瓦时，同比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  <w:lang w:val="en-US" w:eastAsia="zh-CN"/>
        </w:rPr>
        <w:t>下降12.2</w:t>
      </w:r>
      <w:r>
        <w:rPr>
          <w:rFonts w:hint="eastAsia" w:ascii="仿宋_GB2312" w:eastAsia="仿宋_GB2312" w:cs="仿宋_GB2312" w:hAnsiTheme="minorEastAsia"/>
          <w:color w:val="auto"/>
          <w:kern w:val="3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840" w:hanging="840" w:hangingChars="350"/>
        <w:contextualSpacing/>
        <w:textAlignment w:val="auto"/>
        <w:rPr>
          <w:rFonts w:ascii="仿宋_GB2312" w:eastAsia="仿宋_GB2312" w:cs="仿宋_GB2312" w:hAnsiTheme="minorEastAsia"/>
          <w:color w:val="auto"/>
          <w:kern w:val="32"/>
          <w:sz w:val="24"/>
          <w:szCs w:val="24"/>
        </w:rPr>
      </w:pPr>
      <w:r>
        <w:rPr>
          <w:rFonts w:hint="eastAsia" w:ascii="仿宋_GB2312" w:eastAsia="仿宋_GB2312" w:cs="仿宋_GB2312" w:hAnsiTheme="minorEastAsia"/>
          <w:color w:val="auto"/>
          <w:kern w:val="32"/>
          <w:sz w:val="24"/>
          <w:szCs w:val="24"/>
        </w:rPr>
        <w:t>注：1．本公报为初步统计数。</w:t>
      </w:r>
      <w:r>
        <w:rPr>
          <w:rFonts w:hint="eastAsia" w:cs="Helvetica"/>
          <w:color w:val="auto"/>
          <w:szCs w:val="21"/>
        </w:rPr>
        <w:t xml:space="preserve"> </w:t>
      </w:r>
      <w:r>
        <w:rPr>
          <w:rFonts w:hint="eastAsia" w:ascii="仿宋_GB2312" w:eastAsia="仿宋_GB2312" w:cs="仿宋_GB2312" w:hAnsiTheme="minorEastAsia"/>
          <w:color w:val="auto"/>
          <w:kern w:val="32"/>
          <w:sz w:val="24"/>
          <w:szCs w:val="24"/>
        </w:rPr>
        <w:t>部分数据因四舍五入的原因，存在总计与分项合计不等的情况。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70" w:firstLineChars="196"/>
        <w:contextualSpacing/>
        <w:jc w:val="left"/>
        <w:textAlignment w:val="auto"/>
        <w:rPr>
          <w:rFonts w:ascii="仿宋_GB2312" w:eastAsia="仿宋_GB2312" w:cs="仿宋_GB2312" w:hAnsiTheme="minorEastAsia"/>
          <w:color w:val="auto"/>
          <w:kern w:val="32"/>
          <w:sz w:val="24"/>
          <w:szCs w:val="24"/>
        </w:rPr>
      </w:pPr>
      <w:r>
        <w:rPr>
          <w:rFonts w:hint="eastAsia" w:ascii="仿宋_GB2312" w:eastAsia="仿宋_GB2312" w:cs="仿宋_GB2312" w:hAnsiTheme="minorEastAsia"/>
          <w:color w:val="auto"/>
          <w:kern w:val="32"/>
          <w:sz w:val="24"/>
          <w:szCs w:val="24"/>
        </w:rPr>
        <w:t xml:space="preserve">2．地区生产总值、各产业增加值绝对数按现价计算，增长速度按可比价计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70" w:firstLineChars="196"/>
        <w:contextualSpacing/>
        <w:jc w:val="left"/>
        <w:textAlignment w:val="auto"/>
        <w:rPr>
          <w:rFonts w:ascii="仿宋_GB2312" w:eastAsia="仿宋_GB2312" w:cs="仿宋_GB2312" w:hAnsiTheme="minorEastAsia"/>
          <w:color w:val="auto"/>
          <w:kern w:val="32"/>
          <w:sz w:val="24"/>
          <w:szCs w:val="24"/>
        </w:rPr>
      </w:pPr>
      <w:r>
        <w:rPr>
          <w:rFonts w:hint="eastAsia" w:ascii="仿宋_GB2312" w:eastAsia="仿宋_GB2312" w:cs="仿宋_GB2312" w:hAnsiTheme="minorEastAsia"/>
          <w:color w:val="auto"/>
          <w:kern w:val="32"/>
          <w:sz w:val="24"/>
          <w:szCs w:val="24"/>
        </w:rPr>
        <w:t xml:space="preserve">   算。</w:t>
      </w:r>
    </w:p>
    <w:p>
      <w:pPr>
        <w:keepNext w:val="0"/>
        <w:keepLines w:val="0"/>
        <w:pageBreakBefore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70" w:firstLineChars="196"/>
        <w:contextualSpacing/>
        <w:textAlignment w:val="auto"/>
        <w:rPr>
          <w:rFonts w:ascii="仿宋_GB2312" w:eastAsia="仿宋_GB2312" w:cs="仿宋_GB2312" w:hAnsiTheme="minorEastAsia"/>
          <w:color w:val="auto"/>
          <w:kern w:val="32"/>
          <w:sz w:val="24"/>
          <w:szCs w:val="24"/>
        </w:rPr>
      </w:pPr>
      <w:r>
        <w:rPr>
          <w:rFonts w:hint="eastAsia" w:ascii="仿宋_GB2312" w:eastAsia="仿宋_GB2312" w:cs="仿宋_GB2312" w:hAnsiTheme="minorEastAsia"/>
          <w:color w:val="auto"/>
          <w:kern w:val="32"/>
          <w:sz w:val="24"/>
          <w:szCs w:val="24"/>
        </w:rPr>
        <w:t>3. 本公报中部分资料来源于县直有关部门。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5758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2MmFkY2YyYTQxYzEyODllMGRkNzM3NGU1Y2VhYmIifQ=="/>
  </w:docVars>
  <w:rsids>
    <w:rsidRoot w:val="001254C9"/>
    <w:rsid w:val="000034B2"/>
    <w:rsid w:val="00004CED"/>
    <w:rsid w:val="000058DC"/>
    <w:rsid w:val="00007223"/>
    <w:rsid w:val="000113B6"/>
    <w:rsid w:val="00013825"/>
    <w:rsid w:val="00013AD8"/>
    <w:rsid w:val="00015BF4"/>
    <w:rsid w:val="00020215"/>
    <w:rsid w:val="00022DA5"/>
    <w:rsid w:val="00025263"/>
    <w:rsid w:val="00030582"/>
    <w:rsid w:val="0003793A"/>
    <w:rsid w:val="00041AB3"/>
    <w:rsid w:val="0004367C"/>
    <w:rsid w:val="00044244"/>
    <w:rsid w:val="00055FE3"/>
    <w:rsid w:val="0005679E"/>
    <w:rsid w:val="000574B5"/>
    <w:rsid w:val="00062628"/>
    <w:rsid w:val="000646F1"/>
    <w:rsid w:val="00064793"/>
    <w:rsid w:val="00065210"/>
    <w:rsid w:val="00065718"/>
    <w:rsid w:val="00066C6C"/>
    <w:rsid w:val="000704C1"/>
    <w:rsid w:val="000726C2"/>
    <w:rsid w:val="000747FF"/>
    <w:rsid w:val="00075138"/>
    <w:rsid w:val="0007653A"/>
    <w:rsid w:val="00076B95"/>
    <w:rsid w:val="00077178"/>
    <w:rsid w:val="00080ED4"/>
    <w:rsid w:val="000813E3"/>
    <w:rsid w:val="00082BDE"/>
    <w:rsid w:val="00084861"/>
    <w:rsid w:val="00084B70"/>
    <w:rsid w:val="00090A39"/>
    <w:rsid w:val="00090AC7"/>
    <w:rsid w:val="0009322D"/>
    <w:rsid w:val="00097746"/>
    <w:rsid w:val="000A0C41"/>
    <w:rsid w:val="000A0FF9"/>
    <w:rsid w:val="000A2B57"/>
    <w:rsid w:val="000A4B4B"/>
    <w:rsid w:val="000B2C74"/>
    <w:rsid w:val="000B55C9"/>
    <w:rsid w:val="000B7D50"/>
    <w:rsid w:val="000C135D"/>
    <w:rsid w:val="000C32A7"/>
    <w:rsid w:val="000C74DB"/>
    <w:rsid w:val="000C7BC8"/>
    <w:rsid w:val="000D09B8"/>
    <w:rsid w:val="000D1934"/>
    <w:rsid w:val="000E1F34"/>
    <w:rsid w:val="000E28BA"/>
    <w:rsid w:val="000E4BEB"/>
    <w:rsid w:val="000E55ED"/>
    <w:rsid w:val="000F380D"/>
    <w:rsid w:val="000F4D89"/>
    <w:rsid w:val="000F67D7"/>
    <w:rsid w:val="000F7673"/>
    <w:rsid w:val="000F7CCF"/>
    <w:rsid w:val="0010003E"/>
    <w:rsid w:val="00104197"/>
    <w:rsid w:val="0011290D"/>
    <w:rsid w:val="00113F7A"/>
    <w:rsid w:val="001156CF"/>
    <w:rsid w:val="00117816"/>
    <w:rsid w:val="00120F3D"/>
    <w:rsid w:val="00123EF8"/>
    <w:rsid w:val="001254C9"/>
    <w:rsid w:val="00125EFE"/>
    <w:rsid w:val="00126096"/>
    <w:rsid w:val="00127F34"/>
    <w:rsid w:val="00130546"/>
    <w:rsid w:val="00131265"/>
    <w:rsid w:val="0013614A"/>
    <w:rsid w:val="0013739E"/>
    <w:rsid w:val="00137561"/>
    <w:rsid w:val="00144F26"/>
    <w:rsid w:val="00144FB9"/>
    <w:rsid w:val="00152E29"/>
    <w:rsid w:val="00155170"/>
    <w:rsid w:val="00157D35"/>
    <w:rsid w:val="001616BD"/>
    <w:rsid w:val="00165CF3"/>
    <w:rsid w:val="00166286"/>
    <w:rsid w:val="001669BB"/>
    <w:rsid w:val="00166FB1"/>
    <w:rsid w:val="00170691"/>
    <w:rsid w:val="00172B30"/>
    <w:rsid w:val="00174387"/>
    <w:rsid w:val="00182BBB"/>
    <w:rsid w:val="0018388A"/>
    <w:rsid w:val="0018623A"/>
    <w:rsid w:val="001874BB"/>
    <w:rsid w:val="00190201"/>
    <w:rsid w:val="0019050A"/>
    <w:rsid w:val="00193951"/>
    <w:rsid w:val="00193D81"/>
    <w:rsid w:val="001A0B83"/>
    <w:rsid w:val="001A0FBB"/>
    <w:rsid w:val="001A2595"/>
    <w:rsid w:val="001A7C5E"/>
    <w:rsid w:val="001B2175"/>
    <w:rsid w:val="001B245F"/>
    <w:rsid w:val="001B3AF6"/>
    <w:rsid w:val="001B4022"/>
    <w:rsid w:val="001B4779"/>
    <w:rsid w:val="001C0619"/>
    <w:rsid w:val="001C0A11"/>
    <w:rsid w:val="001C24B7"/>
    <w:rsid w:val="001C3F16"/>
    <w:rsid w:val="001C4B7C"/>
    <w:rsid w:val="001C582D"/>
    <w:rsid w:val="001C6BD4"/>
    <w:rsid w:val="001D27DB"/>
    <w:rsid w:val="001D5252"/>
    <w:rsid w:val="001D6FF1"/>
    <w:rsid w:val="001E0186"/>
    <w:rsid w:val="001E6725"/>
    <w:rsid w:val="001E6DCE"/>
    <w:rsid w:val="001E6FD3"/>
    <w:rsid w:val="001F285F"/>
    <w:rsid w:val="001F7D7B"/>
    <w:rsid w:val="002026FA"/>
    <w:rsid w:val="00202AD0"/>
    <w:rsid w:val="00203AD1"/>
    <w:rsid w:val="002040CC"/>
    <w:rsid w:val="0020414C"/>
    <w:rsid w:val="00206F3C"/>
    <w:rsid w:val="00212776"/>
    <w:rsid w:val="00213A3C"/>
    <w:rsid w:val="00214036"/>
    <w:rsid w:val="00216450"/>
    <w:rsid w:val="00217601"/>
    <w:rsid w:val="00220929"/>
    <w:rsid w:val="00221E38"/>
    <w:rsid w:val="00222710"/>
    <w:rsid w:val="00225CBC"/>
    <w:rsid w:val="002278AF"/>
    <w:rsid w:val="00235CFD"/>
    <w:rsid w:val="00235EE1"/>
    <w:rsid w:val="00236C89"/>
    <w:rsid w:val="00240D01"/>
    <w:rsid w:val="00242076"/>
    <w:rsid w:val="002432EA"/>
    <w:rsid w:val="002445B4"/>
    <w:rsid w:val="00250054"/>
    <w:rsid w:val="00251AA8"/>
    <w:rsid w:val="00253AA1"/>
    <w:rsid w:val="00255494"/>
    <w:rsid w:val="00265CD1"/>
    <w:rsid w:val="002704B9"/>
    <w:rsid w:val="00271234"/>
    <w:rsid w:val="002714A4"/>
    <w:rsid w:val="00274250"/>
    <w:rsid w:val="00275BC8"/>
    <w:rsid w:val="002809EA"/>
    <w:rsid w:val="00283713"/>
    <w:rsid w:val="002855AE"/>
    <w:rsid w:val="00285BA4"/>
    <w:rsid w:val="00287E4C"/>
    <w:rsid w:val="00290BB6"/>
    <w:rsid w:val="00296E81"/>
    <w:rsid w:val="00297761"/>
    <w:rsid w:val="002A2486"/>
    <w:rsid w:val="002B2D96"/>
    <w:rsid w:val="002B4F1C"/>
    <w:rsid w:val="002B78A6"/>
    <w:rsid w:val="002C3813"/>
    <w:rsid w:val="002C63D3"/>
    <w:rsid w:val="002D017C"/>
    <w:rsid w:val="002D10AD"/>
    <w:rsid w:val="002D3075"/>
    <w:rsid w:val="002D4299"/>
    <w:rsid w:val="002D6C6D"/>
    <w:rsid w:val="002E2A9C"/>
    <w:rsid w:val="002E3862"/>
    <w:rsid w:val="002E46D4"/>
    <w:rsid w:val="002E4718"/>
    <w:rsid w:val="002E4C77"/>
    <w:rsid w:val="002F126D"/>
    <w:rsid w:val="002F2297"/>
    <w:rsid w:val="002F3C9B"/>
    <w:rsid w:val="002F5B43"/>
    <w:rsid w:val="002F7052"/>
    <w:rsid w:val="00301ECD"/>
    <w:rsid w:val="00302C85"/>
    <w:rsid w:val="00303FD6"/>
    <w:rsid w:val="003044BF"/>
    <w:rsid w:val="003051A3"/>
    <w:rsid w:val="00305A41"/>
    <w:rsid w:val="00306451"/>
    <w:rsid w:val="003072C9"/>
    <w:rsid w:val="00311A5F"/>
    <w:rsid w:val="00311EEE"/>
    <w:rsid w:val="003131AC"/>
    <w:rsid w:val="00313412"/>
    <w:rsid w:val="00314425"/>
    <w:rsid w:val="003171B9"/>
    <w:rsid w:val="0031722E"/>
    <w:rsid w:val="0032065B"/>
    <w:rsid w:val="00322A77"/>
    <w:rsid w:val="00325118"/>
    <w:rsid w:val="00325355"/>
    <w:rsid w:val="00325ACA"/>
    <w:rsid w:val="0032794A"/>
    <w:rsid w:val="00334595"/>
    <w:rsid w:val="0034173C"/>
    <w:rsid w:val="00343810"/>
    <w:rsid w:val="00351A31"/>
    <w:rsid w:val="0035233A"/>
    <w:rsid w:val="00353AB5"/>
    <w:rsid w:val="003611FE"/>
    <w:rsid w:val="0036612E"/>
    <w:rsid w:val="00373B63"/>
    <w:rsid w:val="00374CD7"/>
    <w:rsid w:val="00376854"/>
    <w:rsid w:val="0037696A"/>
    <w:rsid w:val="00377506"/>
    <w:rsid w:val="00377DFC"/>
    <w:rsid w:val="003812F3"/>
    <w:rsid w:val="00383662"/>
    <w:rsid w:val="00385E37"/>
    <w:rsid w:val="003929F4"/>
    <w:rsid w:val="00392B52"/>
    <w:rsid w:val="00394F24"/>
    <w:rsid w:val="00397189"/>
    <w:rsid w:val="003A2572"/>
    <w:rsid w:val="003A3CBC"/>
    <w:rsid w:val="003A5D48"/>
    <w:rsid w:val="003A78D0"/>
    <w:rsid w:val="003B4520"/>
    <w:rsid w:val="003B4C6B"/>
    <w:rsid w:val="003B573C"/>
    <w:rsid w:val="003B7E7A"/>
    <w:rsid w:val="003C2C05"/>
    <w:rsid w:val="003C4E58"/>
    <w:rsid w:val="003D0727"/>
    <w:rsid w:val="003D0D25"/>
    <w:rsid w:val="003D1347"/>
    <w:rsid w:val="003D2867"/>
    <w:rsid w:val="003D29BC"/>
    <w:rsid w:val="003E2060"/>
    <w:rsid w:val="003E64FB"/>
    <w:rsid w:val="003E6C9F"/>
    <w:rsid w:val="003E78DD"/>
    <w:rsid w:val="003F0EF9"/>
    <w:rsid w:val="003F2BBC"/>
    <w:rsid w:val="003F6825"/>
    <w:rsid w:val="003F68D8"/>
    <w:rsid w:val="00401D81"/>
    <w:rsid w:val="00405083"/>
    <w:rsid w:val="00405115"/>
    <w:rsid w:val="00415CDD"/>
    <w:rsid w:val="00420966"/>
    <w:rsid w:val="00423E3D"/>
    <w:rsid w:val="00424957"/>
    <w:rsid w:val="004265E8"/>
    <w:rsid w:val="00430199"/>
    <w:rsid w:val="00430B02"/>
    <w:rsid w:val="00433CD7"/>
    <w:rsid w:val="004350F0"/>
    <w:rsid w:val="004364D2"/>
    <w:rsid w:val="0043718F"/>
    <w:rsid w:val="00437C5A"/>
    <w:rsid w:val="004402AA"/>
    <w:rsid w:val="00441496"/>
    <w:rsid w:val="004417EC"/>
    <w:rsid w:val="004424BF"/>
    <w:rsid w:val="00450E5D"/>
    <w:rsid w:val="00451B75"/>
    <w:rsid w:val="0045206D"/>
    <w:rsid w:val="00453D7B"/>
    <w:rsid w:val="004566C3"/>
    <w:rsid w:val="0045716A"/>
    <w:rsid w:val="00457EDB"/>
    <w:rsid w:val="00460772"/>
    <w:rsid w:val="00460DA1"/>
    <w:rsid w:val="00462393"/>
    <w:rsid w:val="00464B31"/>
    <w:rsid w:val="004654D3"/>
    <w:rsid w:val="00467969"/>
    <w:rsid w:val="0047139D"/>
    <w:rsid w:val="00471A88"/>
    <w:rsid w:val="00477FBF"/>
    <w:rsid w:val="0048165C"/>
    <w:rsid w:val="00490479"/>
    <w:rsid w:val="0049386E"/>
    <w:rsid w:val="00496588"/>
    <w:rsid w:val="004A2E89"/>
    <w:rsid w:val="004A5A4F"/>
    <w:rsid w:val="004B3439"/>
    <w:rsid w:val="004B3776"/>
    <w:rsid w:val="004B3B9A"/>
    <w:rsid w:val="004B4D43"/>
    <w:rsid w:val="004B6729"/>
    <w:rsid w:val="004B6887"/>
    <w:rsid w:val="004B7C24"/>
    <w:rsid w:val="004C39F7"/>
    <w:rsid w:val="004C49A9"/>
    <w:rsid w:val="004D07D8"/>
    <w:rsid w:val="004D33C9"/>
    <w:rsid w:val="004D37D8"/>
    <w:rsid w:val="004D5577"/>
    <w:rsid w:val="004D702A"/>
    <w:rsid w:val="004E1DFB"/>
    <w:rsid w:val="004E39CB"/>
    <w:rsid w:val="004E418A"/>
    <w:rsid w:val="004E4478"/>
    <w:rsid w:val="004E4F6E"/>
    <w:rsid w:val="004E6212"/>
    <w:rsid w:val="004E6C15"/>
    <w:rsid w:val="004E74B9"/>
    <w:rsid w:val="004E775F"/>
    <w:rsid w:val="004F2094"/>
    <w:rsid w:val="004F230E"/>
    <w:rsid w:val="004F399E"/>
    <w:rsid w:val="004F5845"/>
    <w:rsid w:val="00500FED"/>
    <w:rsid w:val="00503626"/>
    <w:rsid w:val="00504673"/>
    <w:rsid w:val="0050498B"/>
    <w:rsid w:val="00510840"/>
    <w:rsid w:val="005122A4"/>
    <w:rsid w:val="005142A4"/>
    <w:rsid w:val="00514B94"/>
    <w:rsid w:val="00516BBD"/>
    <w:rsid w:val="0052010F"/>
    <w:rsid w:val="0052168D"/>
    <w:rsid w:val="00522241"/>
    <w:rsid w:val="00523AF3"/>
    <w:rsid w:val="00524DAF"/>
    <w:rsid w:val="0053039E"/>
    <w:rsid w:val="0053386C"/>
    <w:rsid w:val="005359FA"/>
    <w:rsid w:val="00537EF4"/>
    <w:rsid w:val="005414DE"/>
    <w:rsid w:val="005416AE"/>
    <w:rsid w:val="00542E0C"/>
    <w:rsid w:val="00543A21"/>
    <w:rsid w:val="00543F33"/>
    <w:rsid w:val="00544B79"/>
    <w:rsid w:val="005464C9"/>
    <w:rsid w:val="00547205"/>
    <w:rsid w:val="0055369E"/>
    <w:rsid w:val="005541E6"/>
    <w:rsid w:val="00557F31"/>
    <w:rsid w:val="00560BC2"/>
    <w:rsid w:val="00561DB1"/>
    <w:rsid w:val="00562C07"/>
    <w:rsid w:val="00565519"/>
    <w:rsid w:val="0056575A"/>
    <w:rsid w:val="00570699"/>
    <w:rsid w:val="00571FE1"/>
    <w:rsid w:val="00573143"/>
    <w:rsid w:val="00573E12"/>
    <w:rsid w:val="005744D4"/>
    <w:rsid w:val="005749B1"/>
    <w:rsid w:val="00577C7D"/>
    <w:rsid w:val="00577D3F"/>
    <w:rsid w:val="0058132A"/>
    <w:rsid w:val="00581FAA"/>
    <w:rsid w:val="0058569D"/>
    <w:rsid w:val="0058796B"/>
    <w:rsid w:val="00593631"/>
    <w:rsid w:val="005A2D83"/>
    <w:rsid w:val="005C180B"/>
    <w:rsid w:val="005C181E"/>
    <w:rsid w:val="005C1D8C"/>
    <w:rsid w:val="005C7365"/>
    <w:rsid w:val="005D1C77"/>
    <w:rsid w:val="005D1E70"/>
    <w:rsid w:val="005D548F"/>
    <w:rsid w:val="005D56C2"/>
    <w:rsid w:val="005D6350"/>
    <w:rsid w:val="005D6B06"/>
    <w:rsid w:val="005E090D"/>
    <w:rsid w:val="005E16DB"/>
    <w:rsid w:val="005E40E5"/>
    <w:rsid w:val="005E5837"/>
    <w:rsid w:val="005F01C4"/>
    <w:rsid w:val="005F20FC"/>
    <w:rsid w:val="005F4A68"/>
    <w:rsid w:val="005F564D"/>
    <w:rsid w:val="005F7AB1"/>
    <w:rsid w:val="00600518"/>
    <w:rsid w:val="00604B5F"/>
    <w:rsid w:val="00604E5B"/>
    <w:rsid w:val="0060748D"/>
    <w:rsid w:val="00610E6C"/>
    <w:rsid w:val="00611D7D"/>
    <w:rsid w:val="00612094"/>
    <w:rsid w:val="006140FD"/>
    <w:rsid w:val="00615654"/>
    <w:rsid w:val="00615CC1"/>
    <w:rsid w:val="006209DE"/>
    <w:rsid w:val="0062165F"/>
    <w:rsid w:val="006266F4"/>
    <w:rsid w:val="00634CC8"/>
    <w:rsid w:val="00636025"/>
    <w:rsid w:val="00636A91"/>
    <w:rsid w:val="00637FB1"/>
    <w:rsid w:val="00640A6D"/>
    <w:rsid w:val="00642D42"/>
    <w:rsid w:val="00643825"/>
    <w:rsid w:val="006523B5"/>
    <w:rsid w:val="0065278F"/>
    <w:rsid w:val="0065511D"/>
    <w:rsid w:val="00656246"/>
    <w:rsid w:val="006569A9"/>
    <w:rsid w:val="00661593"/>
    <w:rsid w:val="0066201F"/>
    <w:rsid w:val="00662C02"/>
    <w:rsid w:val="00665677"/>
    <w:rsid w:val="00667720"/>
    <w:rsid w:val="00671333"/>
    <w:rsid w:val="00672B27"/>
    <w:rsid w:val="00673E39"/>
    <w:rsid w:val="0067505E"/>
    <w:rsid w:val="00675149"/>
    <w:rsid w:val="006761EA"/>
    <w:rsid w:val="006771CB"/>
    <w:rsid w:val="0068183E"/>
    <w:rsid w:val="00681ACE"/>
    <w:rsid w:val="0068350F"/>
    <w:rsid w:val="00684811"/>
    <w:rsid w:val="00684BFE"/>
    <w:rsid w:val="006859EE"/>
    <w:rsid w:val="0068628C"/>
    <w:rsid w:val="006917B6"/>
    <w:rsid w:val="0069257A"/>
    <w:rsid w:val="00693307"/>
    <w:rsid w:val="00695491"/>
    <w:rsid w:val="00697086"/>
    <w:rsid w:val="006979A4"/>
    <w:rsid w:val="006A232F"/>
    <w:rsid w:val="006A4057"/>
    <w:rsid w:val="006A4D96"/>
    <w:rsid w:val="006A61E9"/>
    <w:rsid w:val="006A7A03"/>
    <w:rsid w:val="006A7F39"/>
    <w:rsid w:val="006B089D"/>
    <w:rsid w:val="006B0AA8"/>
    <w:rsid w:val="006B1AE0"/>
    <w:rsid w:val="006B1C2C"/>
    <w:rsid w:val="006B3C5A"/>
    <w:rsid w:val="006B7320"/>
    <w:rsid w:val="006B765F"/>
    <w:rsid w:val="006C23C5"/>
    <w:rsid w:val="006C4259"/>
    <w:rsid w:val="006C4F18"/>
    <w:rsid w:val="006C5BD0"/>
    <w:rsid w:val="006C67DB"/>
    <w:rsid w:val="006D0498"/>
    <w:rsid w:val="006D0843"/>
    <w:rsid w:val="006D0B97"/>
    <w:rsid w:val="006D0C4F"/>
    <w:rsid w:val="006D34FB"/>
    <w:rsid w:val="006D390B"/>
    <w:rsid w:val="006D4129"/>
    <w:rsid w:val="006D4584"/>
    <w:rsid w:val="006E1FE1"/>
    <w:rsid w:val="006E6EB4"/>
    <w:rsid w:val="006F17BF"/>
    <w:rsid w:val="006F1B99"/>
    <w:rsid w:val="006F4A3B"/>
    <w:rsid w:val="006F6FCD"/>
    <w:rsid w:val="006F720F"/>
    <w:rsid w:val="006F7F80"/>
    <w:rsid w:val="0070283C"/>
    <w:rsid w:val="007039DD"/>
    <w:rsid w:val="00704CB2"/>
    <w:rsid w:val="00710C45"/>
    <w:rsid w:val="007117A1"/>
    <w:rsid w:val="007117B4"/>
    <w:rsid w:val="007161D1"/>
    <w:rsid w:val="00717587"/>
    <w:rsid w:val="00717E82"/>
    <w:rsid w:val="00720412"/>
    <w:rsid w:val="00722442"/>
    <w:rsid w:val="00725D7D"/>
    <w:rsid w:val="00725DBF"/>
    <w:rsid w:val="0072692E"/>
    <w:rsid w:val="00727EF3"/>
    <w:rsid w:val="00731A1B"/>
    <w:rsid w:val="0073212F"/>
    <w:rsid w:val="007334C0"/>
    <w:rsid w:val="00734D99"/>
    <w:rsid w:val="00737D96"/>
    <w:rsid w:val="00742469"/>
    <w:rsid w:val="00750A6B"/>
    <w:rsid w:val="00750BDE"/>
    <w:rsid w:val="00753A6C"/>
    <w:rsid w:val="00753F47"/>
    <w:rsid w:val="00753F6B"/>
    <w:rsid w:val="00754024"/>
    <w:rsid w:val="007540B9"/>
    <w:rsid w:val="007569E3"/>
    <w:rsid w:val="00761A64"/>
    <w:rsid w:val="0076238C"/>
    <w:rsid w:val="00762B4D"/>
    <w:rsid w:val="00763BA3"/>
    <w:rsid w:val="007655CC"/>
    <w:rsid w:val="00767315"/>
    <w:rsid w:val="0076735C"/>
    <w:rsid w:val="007702AA"/>
    <w:rsid w:val="0077294A"/>
    <w:rsid w:val="00773A93"/>
    <w:rsid w:val="00774F2A"/>
    <w:rsid w:val="0077665C"/>
    <w:rsid w:val="00777C49"/>
    <w:rsid w:val="00777E8E"/>
    <w:rsid w:val="0078183F"/>
    <w:rsid w:val="00782950"/>
    <w:rsid w:val="00785E79"/>
    <w:rsid w:val="007900A7"/>
    <w:rsid w:val="00793727"/>
    <w:rsid w:val="00793893"/>
    <w:rsid w:val="0079604D"/>
    <w:rsid w:val="00796A39"/>
    <w:rsid w:val="00796B8B"/>
    <w:rsid w:val="00796BB5"/>
    <w:rsid w:val="0079783B"/>
    <w:rsid w:val="007A0275"/>
    <w:rsid w:val="007A087B"/>
    <w:rsid w:val="007A0D19"/>
    <w:rsid w:val="007A2ADF"/>
    <w:rsid w:val="007A3673"/>
    <w:rsid w:val="007A578A"/>
    <w:rsid w:val="007A6A86"/>
    <w:rsid w:val="007B20AE"/>
    <w:rsid w:val="007B461F"/>
    <w:rsid w:val="007B4FB4"/>
    <w:rsid w:val="007B60C1"/>
    <w:rsid w:val="007C1626"/>
    <w:rsid w:val="007C3581"/>
    <w:rsid w:val="007C6463"/>
    <w:rsid w:val="007C7D70"/>
    <w:rsid w:val="007D0EF2"/>
    <w:rsid w:val="007D0F21"/>
    <w:rsid w:val="007D504D"/>
    <w:rsid w:val="007E1F97"/>
    <w:rsid w:val="007E374D"/>
    <w:rsid w:val="007F1EE1"/>
    <w:rsid w:val="007F4342"/>
    <w:rsid w:val="007F44C2"/>
    <w:rsid w:val="00802FAE"/>
    <w:rsid w:val="008031EB"/>
    <w:rsid w:val="00807ABF"/>
    <w:rsid w:val="00813553"/>
    <w:rsid w:val="00815033"/>
    <w:rsid w:val="00816AC0"/>
    <w:rsid w:val="00822B93"/>
    <w:rsid w:val="00825615"/>
    <w:rsid w:val="0082631B"/>
    <w:rsid w:val="00826332"/>
    <w:rsid w:val="0083330C"/>
    <w:rsid w:val="00833807"/>
    <w:rsid w:val="00837C25"/>
    <w:rsid w:val="00841537"/>
    <w:rsid w:val="00842C15"/>
    <w:rsid w:val="0084388D"/>
    <w:rsid w:val="00843D56"/>
    <w:rsid w:val="0084585B"/>
    <w:rsid w:val="00845F47"/>
    <w:rsid w:val="00846564"/>
    <w:rsid w:val="00847660"/>
    <w:rsid w:val="00850AE6"/>
    <w:rsid w:val="00855215"/>
    <w:rsid w:val="008617E4"/>
    <w:rsid w:val="0086212D"/>
    <w:rsid w:val="008642CA"/>
    <w:rsid w:val="00872E81"/>
    <w:rsid w:val="008734B3"/>
    <w:rsid w:val="00875A6F"/>
    <w:rsid w:val="008777FE"/>
    <w:rsid w:val="008835B0"/>
    <w:rsid w:val="00883B5C"/>
    <w:rsid w:val="008842FC"/>
    <w:rsid w:val="008869AE"/>
    <w:rsid w:val="00894019"/>
    <w:rsid w:val="008A13D5"/>
    <w:rsid w:val="008A73A2"/>
    <w:rsid w:val="008A742A"/>
    <w:rsid w:val="008B0038"/>
    <w:rsid w:val="008B076F"/>
    <w:rsid w:val="008B1C38"/>
    <w:rsid w:val="008B5A77"/>
    <w:rsid w:val="008B7090"/>
    <w:rsid w:val="008C26E5"/>
    <w:rsid w:val="008C36FB"/>
    <w:rsid w:val="008C75DB"/>
    <w:rsid w:val="008D2012"/>
    <w:rsid w:val="008D2576"/>
    <w:rsid w:val="008D33C4"/>
    <w:rsid w:val="008D3927"/>
    <w:rsid w:val="008D41FB"/>
    <w:rsid w:val="008D44A1"/>
    <w:rsid w:val="008D5124"/>
    <w:rsid w:val="008E045A"/>
    <w:rsid w:val="008E4AE2"/>
    <w:rsid w:val="008E567B"/>
    <w:rsid w:val="008E6CEC"/>
    <w:rsid w:val="008E71AD"/>
    <w:rsid w:val="008F0CBF"/>
    <w:rsid w:val="008F2B5F"/>
    <w:rsid w:val="008F761C"/>
    <w:rsid w:val="008F7BA7"/>
    <w:rsid w:val="00902098"/>
    <w:rsid w:val="0090281F"/>
    <w:rsid w:val="00905446"/>
    <w:rsid w:val="009054F2"/>
    <w:rsid w:val="00910883"/>
    <w:rsid w:val="00911516"/>
    <w:rsid w:val="00913B7F"/>
    <w:rsid w:val="00916F30"/>
    <w:rsid w:val="009175B0"/>
    <w:rsid w:val="00924DA9"/>
    <w:rsid w:val="00925F68"/>
    <w:rsid w:val="00935151"/>
    <w:rsid w:val="0093655F"/>
    <w:rsid w:val="0094138F"/>
    <w:rsid w:val="009424FD"/>
    <w:rsid w:val="00942740"/>
    <w:rsid w:val="009433F7"/>
    <w:rsid w:val="00943977"/>
    <w:rsid w:val="00945F19"/>
    <w:rsid w:val="00946E7C"/>
    <w:rsid w:val="00946FF4"/>
    <w:rsid w:val="00950185"/>
    <w:rsid w:val="00952E87"/>
    <w:rsid w:val="00960423"/>
    <w:rsid w:val="0096204E"/>
    <w:rsid w:val="00962B86"/>
    <w:rsid w:val="00965108"/>
    <w:rsid w:val="009664B7"/>
    <w:rsid w:val="0096728C"/>
    <w:rsid w:val="009700A3"/>
    <w:rsid w:val="00971A73"/>
    <w:rsid w:val="00971AA7"/>
    <w:rsid w:val="0097296B"/>
    <w:rsid w:val="009733AB"/>
    <w:rsid w:val="009760F8"/>
    <w:rsid w:val="00977B90"/>
    <w:rsid w:val="00981EA1"/>
    <w:rsid w:val="00985906"/>
    <w:rsid w:val="00991D86"/>
    <w:rsid w:val="00994317"/>
    <w:rsid w:val="009A253C"/>
    <w:rsid w:val="009A29C7"/>
    <w:rsid w:val="009A2B9F"/>
    <w:rsid w:val="009A40C9"/>
    <w:rsid w:val="009A7A46"/>
    <w:rsid w:val="009B1401"/>
    <w:rsid w:val="009B3441"/>
    <w:rsid w:val="009B3BC8"/>
    <w:rsid w:val="009B5090"/>
    <w:rsid w:val="009B5862"/>
    <w:rsid w:val="009B74BE"/>
    <w:rsid w:val="009C241A"/>
    <w:rsid w:val="009C2723"/>
    <w:rsid w:val="009C28B2"/>
    <w:rsid w:val="009C47A2"/>
    <w:rsid w:val="009C5FC3"/>
    <w:rsid w:val="009C6C90"/>
    <w:rsid w:val="009D0205"/>
    <w:rsid w:val="009D40D2"/>
    <w:rsid w:val="009D473D"/>
    <w:rsid w:val="009D68BC"/>
    <w:rsid w:val="009D6A03"/>
    <w:rsid w:val="009E25C2"/>
    <w:rsid w:val="009E62AC"/>
    <w:rsid w:val="009E6812"/>
    <w:rsid w:val="009F0C91"/>
    <w:rsid w:val="009F2701"/>
    <w:rsid w:val="009F5AE1"/>
    <w:rsid w:val="009F62FA"/>
    <w:rsid w:val="00A00E26"/>
    <w:rsid w:val="00A04CB3"/>
    <w:rsid w:val="00A131F7"/>
    <w:rsid w:val="00A154FB"/>
    <w:rsid w:val="00A21156"/>
    <w:rsid w:val="00A211CD"/>
    <w:rsid w:val="00A250BC"/>
    <w:rsid w:val="00A26660"/>
    <w:rsid w:val="00A26DE5"/>
    <w:rsid w:val="00A270E3"/>
    <w:rsid w:val="00A27A40"/>
    <w:rsid w:val="00A30E93"/>
    <w:rsid w:val="00A316DC"/>
    <w:rsid w:val="00A3612A"/>
    <w:rsid w:val="00A44A94"/>
    <w:rsid w:val="00A4530C"/>
    <w:rsid w:val="00A45FB5"/>
    <w:rsid w:val="00A46EFB"/>
    <w:rsid w:val="00A472D8"/>
    <w:rsid w:val="00A51C39"/>
    <w:rsid w:val="00A569FE"/>
    <w:rsid w:val="00A570F8"/>
    <w:rsid w:val="00A57537"/>
    <w:rsid w:val="00A57565"/>
    <w:rsid w:val="00A6513D"/>
    <w:rsid w:val="00A653B4"/>
    <w:rsid w:val="00A66169"/>
    <w:rsid w:val="00A7087E"/>
    <w:rsid w:val="00A71385"/>
    <w:rsid w:val="00A7160C"/>
    <w:rsid w:val="00A73CA9"/>
    <w:rsid w:val="00A74539"/>
    <w:rsid w:val="00A77C74"/>
    <w:rsid w:val="00A815A9"/>
    <w:rsid w:val="00A816BA"/>
    <w:rsid w:val="00A83567"/>
    <w:rsid w:val="00A86384"/>
    <w:rsid w:val="00AA1117"/>
    <w:rsid w:val="00AA1CB0"/>
    <w:rsid w:val="00AA29B0"/>
    <w:rsid w:val="00AA3144"/>
    <w:rsid w:val="00AA62A2"/>
    <w:rsid w:val="00AA70DA"/>
    <w:rsid w:val="00AB0657"/>
    <w:rsid w:val="00AB1645"/>
    <w:rsid w:val="00AB23FD"/>
    <w:rsid w:val="00AB3001"/>
    <w:rsid w:val="00AB5092"/>
    <w:rsid w:val="00AB55F8"/>
    <w:rsid w:val="00AB5880"/>
    <w:rsid w:val="00AC0321"/>
    <w:rsid w:val="00AC072C"/>
    <w:rsid w:val="00AC22D8"/>
    <w:rsid w:val="00AC2C82"/>
    <w:rsid w:val="00AC6BBC"/>
    <w:rsid w:val="00AD20F2"/>
    <w:rsid w:val="00AD2A4C"/>
    <w:rsid w:val="00AD2E33"/>
    <w:rsid w:val="00AD4A82"/>
    <w:rsid w:val="00AD4DC9"/>
    <w:rsid w:val="00AD4EFC"/>
    <w:rsid w:val="00AD5101"/>
    <w:rsid w:val="00AD7A14"/>
    <w:rsid w:val="00AD7BCE"/>
    <w:rsid w:val="00AE161F"/>
    <w:rsid w:val="00AE18B3"/>
    <w:rsid w:val="00AE4838"/>
    <w:rsid w:val="00AE74D4"/>
    <w:rsid w:val="00AF291A"/>
    <w:rsid w:val="00B0045B"/>
    <w:rsid w:val="00B0436E"/>
    <w:rsid w:val="00B06FF6"/>
    <w:rsid w:val="00B13A49"/>
    <w:rsid w:val="00B15700"/>
    <w:rsid w:val="00B15E1D"/>
    <w:rsid w:val="00B16C1A"/>
    <w:rsid w:val="00B2269C"/>
    <w:rsid w:val="00B229AD"/>
    <w:rsid w:val="00B23A3A"/>
    <w:rsid w:val="00B240A6"/>
    <w:rsid w:val="00B25D56"/>
    <w:rsid w:val="00B26953"/>
    <w:rsid w:val="00B26F45"/>
    <w:rsid w:val="00B27CA1"/>
    <w:rsid w:val="00B27CE8"/>
    <w:rsid w:val="00B321C9"/>
    <w:rsid w:val="00B3347F"/>
    <w:rsid w:val="00B337A6"/>
    <w:rsid w:val="00B3465A"/>
    <w:rsid w:val="00B36369"/>
    <w:rsid w:val="00B44BDC"/>
    <w:rsid w:val="00B4582D"/>
    <w:rsid w:val="00B503CB"/>
    <w:rsid w:val="00B50CA7"/>
    <w:rsid w:val="00B51666"/>
    <w:rsid w:val="00B527FC"/>
    <w:rsid w:val="00B533E2"/>
    <w:rsid w:val="00B55049"/>
    <w:rsid w:val="00B60A8B"/>
    <w:rsid w:val="00B62FF7"/>
    <w:rsid w:val="00B66FAF"/>
    <w:rsid w:val="00B678DB"/>
    <w:rsid w:val="00B67FC9"/>
    <w:rsid w:val="00B71B2D"/>
    <w:rsid w:val="00B72602"/>
    <w:rsid w:val="00B73923"/>
    <w:rsid w:val="00B76CB8"/>
    <w:rsid w:val="00B77406"/>
    <w:rsid w:val="00B77490"/>
    <w:rsid w:val="00B77824"/>
    <w:rsid w:val="00B80426"/>
    <w:rsid w:val="00B80B03"/>
    <w:rsid w:val="00B80CE3"/>
    <w:rsid w:val="00B81498"/>
    <w:rsid w:val="00B82BFF"/>
    <w:rsid w:val="00B84CF7"/>
    <w:rsid w:val="00B86E56"/>
    <w:rsid w:val="00B876A3"/>
    <w:rsid w:val="00B878CA"/>
    <w:rsid w:val="00B91079"/>
    <w:rsid w:val="00B92D6C"/>
    <w:rsid w:val="00B9600F"/>
    <w:rsid w:val="00B96E64"/>
    <w:rsid w:val="00BA2932"/>
    <w:rsid w:val="00BA3CC6"/>
    <w:rsid w:val="00BB11F2"/>
    <w:rsid w:val="00BB2230"/>
    <w:rsid w:val="00BB24D8"/>
    <w:rsid w:val="00BB2C2E"/>
    <w:rsid w:val="00BB2C85"/>
    <w:rsid w:val="00BB32A3"/>
    <w:rsid w:val="00BB4E0F"/>
    <w:rsid w:val="00BB638C"/>
    <w:rsid w:val="00BB7DEB"/>
    <w:rsid w:val="00BC034B"/>
    <w:rsid w:val="00BC3261"/>
    <w:rsid w:val="00BC404B"/>
    <w:rsid w:val="00BD089C"/>
    <w:rsid w:val="00BD152D"/>
    <w:rsid w:val="00BD1900"/>
    <w:rsid w:val="00BD30F9"/>
    <w:rsid w:val="00BD3931"/>
    <w:rsid w:val="00BD40A4"/>
    <w:rsid w:val="00BD4FFF"/>
    <w:rsid w:val="00BD678B"/>
    <w:rsid w:val="00BD6B29"/>
    <w:rsid w:val="00BE06B6"/>
    <w:rsid w:val="00BE3F34"/>
    <w:rsid w:val="00BE432C"/>
    <w:rsid w:val="00BE47C4"/>
    <w:rsid w:val="00BE691B"/>
    <w:rsid w:val="00BF02D5"/>
    <w:rsid w:val="00BF0DF5"/>
    <w:rsid w:val="00BF3B97"/>
    <w:rsid w:val="00BF4F79"/>
    <w:rsid w:val="00BF725D"/>
    <w:rsid w:val="00C00FF1"/>
    <w:rsid w:val="00C017BD"/>
    <w:rsid w:val="00C045C0"/>
    <w:rsid w:val="00C04C37"/>
    <w:rsid w:val="00C06294"/>
    <w:rsid w:val="00C0688D"/>
    <w:rsid w:val="00C0718C"/>
    <w:rsid w:val="00C07E9F"/>
    <w:rsid w:val="00C11904"/>
    <w:rsid w:val="00C1429E"/>
    <w:rsid w:val="00C226B3"/>
    <w:rsid w:val="00C23579"/>
    <w:rsid w:val="00C244EB"/>
    <w:rsid w:val="00C314EE"/>
    <w:rsid w:val="00C32A8A"/>
    <w:rsid w:val="00C35656"/>
    <w:rsid w:val="00C366C1"/>
    <w:rsid w:val="00C36B63"/>
    <w:rsid w:val="00C40728"/>
    <w:rsid w:val="00C44B07"/>
    <w:rsid w:val="00C44E08"/>
    <w:rsid w:val="00C44E1D"/>
    <w:rsid w:val="00C46BD6"/>
    <w:rsid w:val="00C46F2F"/>
    <w:rsid w:val="00C523E5"/>
    <w:rsid w:val="00C524ED"/>
    <w:rsid w:val="00C53BAC"/>
    <w:rsid w:val="00C541F2"/>
    <w:rsid w:val="00C554A3"/>
    <w:rsid w:val="00C627E1"/>
    <w:rsid w:val="00C63EE0"/>
    <w:rsid w:val="00C66A8F"/>
    <w:rsid w:val="00C71A09"/>
    <w:rsid w:val="00C7274E"/>
    <w:rsid w:val="00C765A3"/>
    <w:rsid w:val="00C80BED"/>
    <w:rsid w:val="00C85BDF"/>
    <w:rsid w:val="00C862AC"/>
    <w:rsid w:val="00C87B53"/>
    <w:rsid w:val="00C92852"/>
    <w:rsid w:val="00C95271"/>
    <w:rsid w:val="00C95A7A"/>
    <w:rsid w:val="00C9648C"/>
    <w:rsid w:val="00C96581"/>
    <w:rsid w:val="00C97C29"/>
    <w:rsid w:val="00CA10BB"/>
    <w:rsid w:val="00CA1932"/>
    <w:rsid w:val="00CA1B0C"/>
    <w:rsid w:val="00CB0595"/>
    <w:rsid w:val="00CB10D1"/>
    <w:rsid w:val="00CB25EC"/>
    <w:rsid w:val="00CB772B"/>
    <w:rsid w:val="00CC12F3"/>
    <w:rsid w:val="00CC2418"/>
    <w:rsid w:val="00CC5049"/>
    <w:rsid w:val="00CC6107"/>
    <w:rsid w:val="00CC7187"/>
    <w:rsid w:val="00CC7B43"/>
    <w:rsid w:val="00CD0F18"/>
    <w:rsid w:val="00CD470E"/>
    <w:rsid w:val="00CD5B2A"/>
    <w:rsid w:val="00CD6402"/>
    <w:rsid w:val="00CD79FB"/>
    <w:rsid w:val="00CE05F9"/>
    <w:rsid w:val="00CE1A14"/>
    <w:rsid w:val="00CE29DD"/>
    <w:rsid w:val="00CE447C"/>
    <w:rsid w:val="00CE6E2A"/>
    <w:rsid w:val="00CF0C04"/>
    <w:rsid w:val="00CF2688"/>
    <w:rsid w:val="00CF73EF"/>
    <w:rsid w:val="00CF74AD"/>
    <w:rsid w:val="00D0019C"/>
    <w:rsid w:val="00D013B7"/>
    <w:rsid w:val="00D0397F"/>
    <w:rsid w:val="00D06B53"/>
    <w:rsid w:val="00D158CD"/>
    <w:rsid w:val="00D20520"/>
    <w:rsid w:val="00D21166"/>
    <w:rsid w:val="00D360EC"/>
    <w:rsid w:val="00D371BE"/>
    <w:rsid w:val="00D37B8C"/>
    <w:rsid w:val="00D456D9"/>
    <w:rsid w:val="00D45E7B"/>
    <w:rsid w:val="00D46603"/>
    <w:rsid w:val="00D5210F"/>
    <w:rsid w:val="00D52F14"/>
    <w:rsid w:val="00D60743"/>
    <w:rsid w:val="00D6360D"/>
    <w:rsid w:val="00D675DE"/>
    <w:rsid w:val="00D677CD"/>
    <w:rsid w:val="00D7180C"/>
    <w:rsid w:val="00D73626"/>
    <w:rsid w:val="00D747A7"/>
    <w:rsid w:val="00D7691A"/>
    <w:rsid w:val="00D76F47"/>
    <w:rsid w:val="00D8239C"/>
    <w:rsid w:val="00D8269F"/>
    <w:rsid w:val="00D85800"/>
    <w:rsid w:val="00D87EBD"/>
    <w:rsid w:val="00D94287"/>
    <w:rsid w:val="00D948A4"/>
    <w:rsid w:val="00D95325"/>
    <w:rsid w:val="00D974A2"/>
    <w:rsid w:val="00DA3BF7"/>
    <w:rsid w:val="00DA4334"/>
    <w:rsid w:val="00DA5583"/>
    <w:rsid w:val="00DA6285"/>
    <w:rsid w:val="00DB068B"/>
    <w:rsid w:val="00DB327C"/>
    <w:rsid w:val="00DB4B71"/>
    <w:rsid w:val="00DB55E7"/>
    <w:rsid w:val="00DB5668"/>
    <w:rsid w:val="00DB6F97"/>
    <w:rsid w:val="00DC3781"/>
    <w:rsid w:val="00DC4C4C"/>
    <w:rsid w:val="00DC61D5"/>
    <w:rsid w:val="00DC620E"/>
    <w:rsid w:val="00DC70DF"/>
    <w:rsid w:val="00DC7C1D"/>
    <w:rsid w:val="00DD1C32"/>
    <w:rsid w:val="00DD3E78"/>
    <w:rsid w:val="00DD5354"/>
    <w:rsid w:val="00DD7B2A"/>
    <w:rsid w:val="00DE1871"/>
    <w:rsid w:val="00DE3067"/>
    <w:rsid w:val="00DE56AD"/>
    <w:rsid w:val="00DE6436"/>
    <w:rsid w:val="00DE6673"/>
    <w:rsid w:val="00DF0FAC"/>
    <w:rsid w:val="00DF20DE"/>
    <w:rsid w:val="00DF23A2"/>
    <w:rsid w:val="00DF719A"/>
    <w:rsid w:val="00E0272D"/>
    <w:rsid w:val="00E028D9"/>
    <w:rsid w:val="00E04DF5"/>
    <w:rsid w:val="00E10A4B"/>
    <w:rsid w:val="00E12095"/>
    <w:rsid w:val="00E120AF"/>
    <w:rsid w:val="00E172BE"/>
    <w:rsid w:val="00E17BEB"/>
    <w:rsid w:val="00E17E4D"/>
    <w:rsid w:val="00E24A53"/>
    <w:rsid w:val="00E25C04"/>
    <w:rsid w:val="00E316D9"/>
    <w:rsid w:val="00E31B44"/>
    <w:rsid w:val="00E34BEF"/>
    <w:rsid w:val="00E35239"/>
    <w:rsid w:val="00E43B47"/>
    <w:rsid w:val="00E501AA"/>
    <w:rsid w:val="00E55A06"/>
    <w:rsid w:val="00E57E73"/>
    <w:rsid w:val="00E63A3C"/>
    <w:rsid w:val="00E66BBA"/>
    <w:rsid w:val="00E67D0F"/>
    <w:rsid w:val="00E71947"/>
    <w:rsid w:val="00E73059"/>
    <w:rsid w:val="00E74FF5"/>
    <w:rsid w:val="00E80A9F"/>
    <w:rsid w:val="00E80F67"/>
    <w:rsid w:val="00E813B9"/>
    <w:rsid w:val="00E90691"/>
    <w:rsid w:val="00E92B45"/>
    <w:rsid w:val="00E944F4"/>
    <w:rsid w:val="00E959E1"/>
    <w:rsid w:val="00EA138C"/>
    <w:rsid w:val="00EA36A7"/>
    <w:rsid w:val="00EA4460"/>
    <w:rsid w:val="00EA692C"/>
    <w:rsid w:val="00EA6975"/>
    <w:rsid w:val="00EB0E0E"/>
    <w:rsid w:val="00EB5825"/>
    <w:rsid w:val="00EC1FA4"/>
    <w:rsid w:val="00EC2527"/>
    <w:rsid w:val="00EC296B"/>
    <w:rsid w:val="00EC396F"/>
    <w:rsid w:val="00EC43F9"/>
    <w:rsid w:val="00EC5865"/>
    <w:rsid w:val="00ED1089"/>
    <w:rsid w:val="00ED2197"/>
    <w:rsid w:val="00ED4B20"/>
    <w:rsid w:val="00ED4C29"/>
    <w:rsid w:val="00EE1989"/>
    <w:rsid w:val="00EF0328"/>
    <w:rsid w:val="00EF1A10"/>
    <w:rsid w:val="00EF1ED6"/>
    <w:rsid w:val="00EF2D27"/>
    <w:rsid w:val="00EF2E0D"/>
    <w:rsid w:val="00EF6689"/>
    <w:rsid w:val="00F017B2"/>
    <w:rsid w:val="00F02673"/>
    <w:rsid w:val="00F04A8B"/>
    <w:rsid w:val="00F0509D"/>
    <w:rsid w:val="00F05ABC"/>
    <w:rsid w:val="00F074EC"/>
    <w:rsid w:val="00F11A47"/>
    <w:rsid w:val="00F11C14"/>
    <w:rsid w:val="00F13C0B"/>
    <w:rsid w:val="00F155F4"/>
    <w:rsid w:val="00F1598E"/>
    <w:rsid w:val="00F2160A"/>
    <w:rsid w:val="00F241E7"/>
    <w:rsid w:val="00F24B80"/>
    <w:rsid w:val="00F26142"/>
    <w:rsid w:val="00F2639A"/>
    <w:rsid w:val="00F26C96"/>
    <w:rsid w:val="00F31FC7"/>
    <w:rsid w:val="00F33C2D"/>
    <w:rsid w:val="00F36B65"/>
    <w:rsid w:val="00F36D33"/>
    <w:rsid w:val="00F3786E"/>
    <w:rsid w:val="00F37EDE"/>
    <w:rsid w:val="00F419A1"/>
    <w:rsid w:val="00F41D87"/>
    <w:rsid w:val="00F42307"/>
    <w:rsid w:val="00F455D2"/>
    <w:rsid w:val="00F47E78"/>
    <w:rsid w:val="00F53A86"/>
    <w:rsid w:val="00F55325"/>
    <w:rsid w:val="00F55AA5"/>
    <w:rsid w:val="00F576E6"/>
    <w:rsid w:val="00F57CC7"/>
    <w:rsid w:val="00F6026E"/>
    <w:rsid w:val="00F67126"/>
    <w:rsid w:val="00F70023"/>
    <w:rsid w:val="00F749BF"/>
    <w:rsid w:val="00F75E67"/>
    <w:rsid w:val="00F7654A"/>
    <w:rsid w:val="00F800A6"/>
    <w:rsid w:val="00F81C1C"/>
    <w:rsid w:val="00F84061"/>
    <w:rsid w:val="00F84A24"/>
    <w:rsid w:val="00F86BE6"/>
    <w:rsid w:val="00F86BED"/>
    <w:rsid w:val="00F92486"/>
    <w:rsid w:val="00F93D21"/>
    <w:rsid w:val="00F93FFF"/>
    <w:rsid w:val="00F94D71"/>
    <w:rsid w:val="00F97BFC"/>
    <w:rsid w:val="00F97DBF"/>
    <w:rsid w:val="00FA08AB"/>
    <w:rsid w:val="00FA315C"/>
    <w:rsid w:val="00FA3E09"/>
    <w:rsid w:val="00FA525D"/>
    <w:rsid w:val="00FB044C"/>
    <w:rsid w:val="00FB04AB"/>
    <w:rsid w:val="00FB061D"/>
    <w:rsid w:val="00FB6E30"/>
    <w:rsid w:val="00FB7050"/>
    <w:rsid w:val="00FC20CA"/>
    <w:rsid w:val="00FC283B"/>
    <w:rsid w:val="00FC298D"/>
    <w:rsid w:val="00FC33CE"/>
    <w:rsid w:val="00FC3554"/>
    <w:rsid w:val="00FC3EE5"/>
    <w:rsid w:val="00FC6B2B"/>
    <w:rsid w:val="00FD1223"/>
    <w:rsid w:val="00FD2B0A"/>
    <w:rsid w:val="00FD310E"/>
    <w:rsid w:val="00FD57A1"/>
    <w:rsid w:val="00FD646F"/>
    <w:rsid w:val="00FE4BB0"/>
    <w:rsid w:val="00FE6452"/>
    <w:rsid w:val="00FE7BB7"/>
    <w:rsid w:val="00FF1AE6"/>
    <w:rsid w:val="00FF1B7E"/>
    <w:rsid w:val="00FF39A6"/>
    <w:rsid w:val="00FF3B31"/>
    <w:rsid w:val="00FF7CF9"/>
    <w:rsid w:val="020036C6"/>
    <w:rsid w:val="020529C7"/>
    <w:rsid w:val="041476CE"/>
    <w:rsid w:val="0422056E"/>
    <w:rsid w:val="04B21853"/>
    <w:rsid w:val="0616597F"/>
    <w:rsid w:val="065F58B4"/>
    <w:rsid w:val="069D4486"/>
    <w:rsid w:val="06AA2A97"/>
    <w:rsid w:val="06BC16CD"/>
    <w:rsid w:val="07045505"/>
    <w:rsid w:val="07B80F29"/>
    <w:rsid w:val="08D95BFF"/>
    <w:rsid w:val="09260743"/>
    <w:rsid w:val="09FC7CD9"/>
    <w:rsid w:val="0A7333A0"/>
    <w:rsid w:val="0A943317"/>
    <w:rsid w:val="0B2E7DA0"/>
    <w:rsid w:val="0BE0268A"/>
    <w:rsid w:val="0C057BD8"/>
    <w:rsid w:val="0C1A41EF"/>
    <w:rsid w:val="0C1B6E1D"/>
    <w:rsid w:val="0C382FA7"/>
    <w:rsid w:val="0CBB495A"/>
    <w:rsid w:val="0D924F54"/>
    <w:rsid w:val="0F4B72ED"/>
    <w:rsid w:val="0F9B0CA3"/>
    <w:rsid w:val="0F9F2542"/>
    <w:rsid w:val="0FE769AF"/>
    <w:rsid w:val="10120282"/>
    <w:rsid w:val="104F047F"/>
    <w:rsid w:val="10D502EE"/>
    <w:rsid w:val="12553839"/>
    <w:rsid w:val="130023FA"/>
    <w:rsid w:val="131552F0"/>
    <w:rsid w:val="13731249"/>
    <w:rsid w:val="13A84C6B"/>
    <w:rsid w:val="142C69DC"/>
    <w:rsid w:val="14C3448E"/>
    <w:rsid w:val="14FC33F9"/>
    <w:rsid w:val="1553060A"/>
    <w:rsid w:val="164C344D"/>
    <w:rsid w:val="16FE3E4D"/>
    <w:rsid w:val="17824C23"/>
    <w:rsid w:val="18682653"/>
    <w:rsid w:val="189A7199"/>
    <w:rsid w:val="18B7462C"/>
    <w:rsid w:val="1992303C"/>
    <w:rsid w:val="19B17B20"/>
    <w:rsid w:val="19BB33A3"/>
    <w:rsid w:val="19C20617"/>
    <w:rsid w:val="1A27558E"/>
    <w:rsid w:val="1A442B13"/>
    <w:rsid w:val="1A6E4BC6"/>
    <w:rsid w:val="1A717BD4"/>
    <w:rsid w:val="1A790E2A"/>
    <w:rsid w:val="1A7B44E3"/>
    <w:rsid w:val="1ACE75E4"/>
    <w:rsid w:val="1AE75E74"/>
    <w:rsid w:val="1B375D24"/>
    <w:rsid w:val="1BEC7170"/>
    <w:rsid w:val="1D126FB2"/>
    <w:rsid w:val="1D1914E9"/>
    <w:rsid w:val="1D9D3737"/>
    <w:rsid w:val="1DD87FF8"/>
    <w:rsid w:val="1E332B16"/>
    <w:rsid w:val="1E8C347C"/>
    <w:rsid w:val="1E8C45D9"/>
    <w:rsid w:val="1F235C23"/>
    <w:rsid w:val="1F354FC8"/>
    <w:rsid w:val="1F370D5E"/>
    <w:rsid w:val="205E6666"/>
    <w:rsid w:val="20E0737F"/>
    <w:rsid w:val="21FE759C"/>
    <w:rsid w:val="22A50220"/>
    <w:rsid w:val="233E437D"/>
    <w:rsid w:val="236A4ED5"/>
    <w:rsid w:val="236E4509"/>
    <w:rsid w:val="240D7F6A"/>
    <w:rsid w:val="2447378E"/>
    <w:rsid w:val="24A35FA3"/>
    <w:rsid w:val="24F26FA8"/>
    <w:rsid w:val="25A2694F"/>
    <w:rsid w:val="25CD2046"/>
    <w:rsid w:val="26763ED2"/>
    <w:rsid w:val="26A30FF3"/>
    <w:rsid w:val="27315540"/>
    <w:rsid w:val="27646414"/>
    <w:rsid w:val="282C3792"/>
    <w:rsid w:val="28700D78"/>
    <w:rsid w:val="287912A8"/>
    <w:rsid w:val="289E4E97"/>
    <w:rsid w:val="29C235A5"/>
    <w:rsid w:val="29F179E6"/>
    <w:rsid w:val="2B4838F4"/>
    <w:rsid w:val="2B592ADF"/>
    <w:rsid w:val="2B885500"/>
    <w:rsid w:val="2C186A3F"/>
    <w:rsid w:val="2CA212E2"/>
    <w:rsid w:val="2E3A0C64"/>
    <w:rsid w:val="2E5A3DAC"/>
    <w:rsid w:val="2EF44200"/>
    <w:rsid w:val="2F35554E"/>
    <w:rsid w:val="30A1243E"/>
    <w:rsid w:val="30D47B6E"/>
    <w:rsid w:val="30FF0C3A"/>
    <w:rsid w:val="310913EF"/>
    <w:rsid w:val="310D5422"/>
    <w:rsid w:val="31684A32"/>
    <w:rsid w:val="31DE6AA2"/>
    <w:rsid w:val="3430389F"/>
    <w:rsid w:val="34B50B8D"/>
    <w:rsid w:val="34C83CFB"/>
    <w:rsid w:val="34D66156"/>
    <w:rsid w:val="34E67E8C"/>
    <w:rsid w:val="35DA7890"/>
    <w:rsid w:val="378679C0"/>
    <w:rsid w:val="382062BC"/>
    <w:rsid w:val="38357E04"/>
    <w:rsid w:val="38E16BBA"/>
    <w:rsid w:val="38EF6E9C"/>
    <w:rsid w:val="3950297B"/>
    <w:rsid w:val="39E210F9"/>
    <w:rsid w:val="39F33E3D"/>
    <w:rsid w:val="3A2921C6"/>
    <w:rsid w:val="3AAF547F"/>
    <w:rsid w:val="3AB54888"/>
    <w:rsid w:val="3ACA4FCA"/>
    <w:rsid w:val="3AD0081A"/>
    <w:rsid w:val="3B2C6BE1"/>
    <w:rsid w:val="3B613746"/>
    <w:rsid w:val="3C466490"/>
    <w:rsid w:val="3E196019"/>
    <w:rsid w:val="3E8A31A2"/>
    <w:rsid w:val="3EB37946"/>
    <w:rsid w:val="3EC6723B"/>
    <w:rsid w:val="3EC81751"/>
    <w:rsid w:val="3F382C3E"/>
    <w:rsid w:val="3F6E52AC"/>
    <w:rsid w:val="3FA661C9"/>
    <w:rsid w:val="40817BE6"/>
    <w:rsid w:val="413C7711"/>
    <w:rsid w:val="41A946C0"/>
    <w:rsid w:val="42DE1381"/>
    <w:rsid w:val="42E8613D"/>
    <w:rsid w:val="434E7F8D"/>
    <w:rsid w:val="43AB5B93"/>
    <w:rsid w:val="43CF7427"/>
    <w:rsid w:val="444D71C7"/>
    <w:rsid w:val="44B83047"/>
    <w:rsid w:val="457D0ACE"/>
    <w:rsid w:val="45A76FAB"/>
    <w:rsid w:val="45A819C2"/>
    <w:rsid w:val="46775F9A"/>
    <w:rsid w:val="46BB07EA"/>
    <w:rsid w:val="46FD6E63"/>
    <w:rsid w:val="47FD6119"/>
    <w:rsid w:val="48182D67"/>
    <w:rsid w:val="48272AF9"/>
    <w:rsid w:val="483D3C23"/>
    <w:rsid w:val="49521C9B"/>
    <w:rsid w:val="499253A4"/>
    <w:rsid w:val="4A182708"/>
    <w:rsid w:val="4C1A672A"/>
    <w:rsid w:val="4C4B6556"/>
    <w:rsid w:val="4CA4026E"/>
    <w:rsid w:val="4CF25F83"/>
    <w:rsid w:val="4CF33257"/>
    <w:rsid w:val="4D2F4D2C"/>
    <w:rsid w:val="4D445EFB"/>
    <w:rsid w:val="4DB34E2F"/>
    <w:rsid w:val="4DD05493"/>
    <w:rsid w:val="4E6E3D6F"/>
    <w:rsid w:val="50544478"/>
    <w:rsid w:val="506D726B"/>
    <w:rsid w:val="50A8275B"/>
    <w:rsid w:val="50B26AD1"/>
    <w:rsid w:val="518E70C9"/>
    <w:rsid w:val="51977695"/>
    <w:rsid w:val="522602C5"/>
    <w:rsid w:val="5265190D"/>
    <w:rsid w:val="533525FA"/>
    <w:rsid w:val="54597262"/>
    <w:rsid w:val="54DA7145"/>
    <w:rsid w:val="54FC2DDA"/>
    <w:rsid w:val="553B088B"/>
    <w:rsid w:val="56222D48"/>
    <w:rsid w:val="56F5380B"/>
    <w:rsid w:val="570B2E8A"/>
    <w:rsid w:val="571B2BBB"/>
    <w:rsid w:val="57256634"/>
    <w:rsid w:val="57593233"/>
    <w:rsid w:val="5784076A"/>
    <w:rsid w:val="57F84C27"/>
    <w:rsid w:val="582C3E82"/>
    <w:rsid w:val="586F5A9D"/>
    <w:rsid w:val="59147DA3"/>
    <w:rsid w:val="592748DC"/>
    <w:rsid w:val="5A386DE8"/>
    <w:rsid w:val="5A93401E"/>
    <w:rsid w:val="5C1C479A"/>
    <w:rsid w:val="5CA32899"/>
    <w:rsid w:val="5CFA16F9"/>
    <w:rsid w:val="5D0B1324"/>
    <w:rsid w:val="5D7F14A1"/>
    <w:rsid w:val="5DCD6BCF"/>
    <w:rsid w:val="5E775B09"/>
    <w:rsid w:val="5F0A2B5C"/>
    <w:rsid w:val="5F107E37"/>
    <w:rsid w:val="5F316B99"/>
    <w:rsid w:val="5F50316A"/>
    <w:rsid w:val="5F5A5A79"/>
    <w:rsid w:val="5F872A8C"/>
    <w:rsid w:val="6103301C"/>
    <w:rsid w:val="612F2641"/>
    <w:rsid w:val="61E76A5F"/>
    <w:rsid w:val="62475C7F"/>
    <w:rsid w:val="628532DB"/>
    <w:rsid w:val="62867201"/>
    <w:rsid w:val="637A6B90"/>
    <w:rsid w:val="63B97691"/>
    <w:rsid w:val="63CD67F3"/>
    <w:rsid w:val="63D00C6D"/>
    <w:rsid w:val="63F2701D"/>
    <w:rsid w:val="641137B2"/>
    <w:rsid w:val="641D6E7D"/>
    <w:rsid w:val="646D3FB6"/>
    <w:rsid w:val="64D911C7"/>
    <w:rsid w:val="64E965D5"/>
    <w:rsid w:val="66826A84"/>
    <w:rsid w:val="672C53E0"/>
    <w:rsid w:val="673C2122"/>
    <w:rsid w:val="687F0C5C"/>
    <w:rsid w:val="68E41823"/>
    <w:rsid w:val="68E47C7E"/>
    <w:rsid w:val="69812B61"/>
    <w:rsid w:val="69852900"/>
    <w:rsid w:val="69D82325"/>
    <w:rsid w:val="6A156760"/>
    <w:rsid w:val="6A3D54BD"/>
    <w:rsid w:val="6A5B4DC8"/>
    <w:rsid w:val="6BA2631F"/>
    <w:rsid w:val="6BD526E8"/>
    <w:rsid w:val="6BE917AC"/>
    <w:rsid w:val="6BF568E7"/>
    <w:rsid w:val="6BFF0A2E"/>
    <w:rsid w:val="6C2A0C8B"/>
    <w:rsid w:val="6D534594"/>
    <w:rsid w:val="6D58398D"/>
    <w:rsid w:val="6DB218AD"/>
    <w:rsid w:val="6DB4457F"/>
    <w:rsid w:val="6DBB2F75"/>
    <w:rsid w:val="6DC638DC"/>
    <w:rsid w:val="6DEA672A"/>
    <w:rsid w:val="6FEF189F"/>
    <w:rsid w:val="7047675A"/>
    <w:rsid w:val="70673CC1"/>
    <w:rsid w:val="717604C9"/>
    <w:rsid w:val="71B05929"/>
    <w:rsid w:val="721204D5"/>
    <w:rsid w:val="7215397D"/>
    <w:rsid w:val="72604F87"/>
    <w:rsid w:val="72723284"/>
    <w:rsid w:val="72B84470"/>
    <w:rsid w:val="72D52EF9"/>
    <w:rsid w:val="749A243C"/>
    <w:rsid w:val="74C7689A"/>
    <w:rsid w:val="74DF6DD5"/>
    <w:rsid w:val="754111CC"/>
    <w:rsid w:val="75CF7051"/>
    <w:rsid w:val="75DB4670"/>
    <w:rsid w:val="75F84E29"/>
    <w:rsid w:val="76724FD8"/>
    <w:rsid w:val="76D241D7"/>
    <w:rsid w:val="770010AD"/>
    <w:rsid w:val="77121440"/>
    <w:rsid w:val="77337DF7"/>
    <w:rsid w:val="782F4F2E"/>
    <w:rsid w:val="78947EC2"/>
    <w:rsid w:val="78CD093C"/>
    <w:rsid w:val="79817D28"/>
    <w:rsid w:val="7A303D3D"/>
    <w:rsid w:val="7A51275F"/>
    <w:rsid w:val="7A5F70C1"/>
    <w:rsid w:val="7B430CF1"/>
    <w:rsid w:val="7B6D31DD"/>
    <w:rsid w:val="7C6D0AEC"/>
    <w:rsid w:val="7C887303"/>
    <w:rsid w:val="7D1D4F36"/>
    <w:rsid w:val="7D78516F"/>
    <w:rsid w:val="7DEA7F1B"/>
    <w:rsid w:val="7DEC5A5A"/>
    <w:rsid w:val="7E306525"/>
    <w:rsid w:val="7EF667A6"/>
    <w:rsid w:val="7F2F7329"/>
    <w:rsid w:val="7F6261C6"/>
    <w:rsid w:val="F9F3759D"/>
    <w:rsid w:val="FDBEE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3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Light Shading Accent 6"/>
    <w:basedOn w:val="12"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character" w:customStyle="1" w:styleId="15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批注框文本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link w:val="8"/>
    <w:qFormat/>
    <w:locked/>
    <w:uiPriority w:val="99"/>
    <w:rPr>
      <w:rFonts w:cs="Times New Roman"/>
      <w:sz w:val="18"/>
      <w:szCs w:val="18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23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4217</Words>
  <Characters>5389</Characters>
  <Lines>63</Lines>
  <Paragraphs>17</Paragraphs>
  <TotalTime>220</TotalTime>
  <ScaleCrop>false</ScaleCrop>
  <LinksUpToDate>false</LinksUpToDate>
  <CharactersWithSpaces>6544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2019-03-11T16:06:00Z</dcterms:created>
  <dc:creator>Administrator</dc:creator>
  <cp:lastModifiedBy>inspur</cp:lastModifiedBy>
  <cp:lastPrinted>2022-04-12T09:26:00Z</cp:lastPrinted>
  <dcterms:modified xsi:type="dcterms:W3CDTF">2024-06-13T17:46:46Z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5157A59DDDC34FEB891610EF1E34CA26</vt:lpwstr>
  </property>
</Properties>
</file>