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63500</wp:posOffset>
                </wp:positionV>
                <wp:extent cx="4264025" cy="2255520"/>
                <wp:effectExtent l="0" t="0" r="317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2310" y="1016000"/>
                          <a:ext cx="4264025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116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  <w:lang w:val="en-US"/>
                              </w:rPr>
                              <w:t>叶县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</w:rPr>
                              <w:t>教育体育局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116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  <w:lang w:val="en-US"/>
                              </w:rPr>
                              <w:t>叶县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</w:rPr>
                              <w:t>统计局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  <w:lang w:val="en-US"/>
                              </w:rPr>
                              <w:t>文件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116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  <w:lang w:val="en-US"/>
                              </w:rPr>
                              <w:t>叶县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8"/>
                                <w:kern w:val="21"/>
                                <w:sz w:val="104"/>
                                <w:szCs w:val="104"/>
                              </w:rPr>
                              <w:t>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3pt;margin-top:5pt;height:177.6pt;width:335.75pt;z-index:251659264;mso-width-relative:page;mso-height-relative:page;" fillcolor="#FFFFFF [3201]" filled="t" stroked="f" coordsize="21600,21600" o:gfxdata="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I8r3p1wAA&#10;AAsBAAAPAAAAAAAAAAEAIAAAACIAAABkcnMvZG93bnJldi54bWxQSwECFAAUAAAACACHTuJAUXj2&#10;zlgCAACbBAAADgAAAAAAAAABACAAAAAm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116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  <w:lang w:val="en-US"/>
                        </w:rPr>
                        <w:t>叶县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</w:rPr>
                        <w:t>教育体育局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116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  <w:lang w:val="en-US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  <w:lang w:val="en-US"/>
                        </w:rPr>
                        <w:t>叶县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</w:rPr>
                        <w:t>统计局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  <w:lang w:val="en-US"/>
                        </w:rPr>
                        <w:t>文件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116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  <w:lang w:val="en-US"/>
                        </w:rPr>
                        <w:t>叶县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8"/>
                          <w:kern w:val="21"/>
                          <w:sz w:val="104"/>
                          <w:szCs w:val="104"/>
                        </w:rPr>
                        <w:t>财政局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320040</wp:posOffset>
                </wp:positionV>
                <wp:extent cx="1341755" cy="1048385"/>
                <wp:effectExtent l="0" t="0" r="1079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1048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16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55"/>
                                <w:kern w:val="21"/>
                                <w:sz w:val="144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55"/>
                                <w:kern w:val="21"/>
                                <w:sz w:val="144"/>
                                <w:szCs w:val="14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5pt;margin-top:25.2pt;height:82.55pt;width:105.65pt;z-index:-251656192;mso-width-relative:page;mso-height-relative:page;" fillcolor="#FFFFFF [3201]" filled="t" stroked="f" coordsize="21600,21600" o:gfxdata="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l3ae9YAAAAKAQAADwAA&#10;AAAAAAABACAAAAAiAAAAZHJzL2Rvd25yZXYueG1sUEsBAhQAFAAAAAgAh07iQPoQxglRAgAAkA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16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55"/>
                          <w:kern w:val="21"/>
                          <w:sz w:val="144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55"/>
                          <w:kern w:val="21"/>
                          <w:sz w:val="144"/>
                          <w:szCs w:val="14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u w:val="single" w:color="FF0000"/>
          <w:lang w:val="en-US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37465</wp:posOffset>
                </wp:positionV>
                <wp:extent cx="2454275" cy="404495"/>
                <wp:effectExtent l="0" t="0" r="317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275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pacing w:val="0"/>
                                <w:kern w:val="21"/>
                                <w:sz w:val="32"/>
                                <w:szCs w:val="32"/>
                                <w:u w:val="none" w:color="auto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签发人：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pacing w:val="0"/>
                                <w:kern w:val="21"/>
                                <w:sz w:val="32"/>
                                <w:szCs w:val="32"/>
                                <w:u w:val="none" w:color="auto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任跃伟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pacing w:val="0"/>
                                <w:kern w:val="21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pacing w:val="0"/>
                                <w:kern w:val="21"/>
                                <w:sz w:val="32"/>
                                <w:szCs w:val="32"/>
                                <w:u w:val="none" w:color="auto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郭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pacing w:val="0"/>
                                <w:kern w:val="21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pacing w:val="0"/>
                                <w:kern w:val="21"/>
                                <w:sz w:val="32"/>
                                <w:szCs w:val="32"/>
                                <w:u w:val="none" w:color="auto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pt;margin-top:2.95pt;height:31.85pt;width:193.25pt;z-index:251661312;mso-width-relative:page;mso-height-relative:page;" fillcolor="#FFFFFF [3201]" filled="t" stroked="f" coordsize="21600,21600" o:gfxdata="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8DZA+1QAAAAgBAAAPAAAA&#10;AAAAAAEAIAAAACIAAABkcnMvZG93bnJldi54bWxQSwECFAAUAAAACACHTuJAwqdxIVECAACP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pacing w:val="0"/>
                          <w:kern w:val="21"/>
                          <w:sz w:val="32"/>
                          <w:szCs w:val="32"/>
                          <w:u w:val="none" w:color="auto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签发人：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pacing w:val="0"/>
                          <w:kern w:val="21"/>
                          <w:sz w:val="32"/>
                          <w:szCs w:val="32"/>
                          <w:u w:val="none" w:color="auto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任跃伟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pacing w:val="0"/>
                          <w:kern w:val="21"/>
                          <w:sz w:val="32"/>
                          <w:szCs w:val="32"/>
                          <w:u w:val="none" w:color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pacing w:val="0"/>
                          <w:kern w:val="21"/>
                          <w:sz w:val="32"/>
                          <w:szCs w:val="32"/>
                          <w:u w:val="none" w:color="auto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郭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pacing w:val="0"/>
                          <w:kern w:val="21"/>
                          <w:sz w:val="32"/>
                          <w:szCs w:val="32"/>
                          <w:u w:val="none" w:color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pacing w:val="0"/>
                          <w:kern w:val="21"/>
                          <w:sz w:val="32"/>
                          <w:szCs w:val="32"/>
                          <w:u w:val="none" w:color="auto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220" w:leftChars="100" w:right="220" w:right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u w:val="none" w:color="auto"/>
          <w:lang w:val="en-US"/>
          <w14:textFill>
            <w14:solidFill>
              <w14:schemeClr w14:val="tx1"/>
            </w14:solidFill>
          </w14:textFill>
        </w:rPr>
        <w:t>叶教体文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u w:val="none" w:color="auto"/>
          <w:lang w:val="en-US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〕183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号 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:u w:val="none" w:color="auto"/>
          <w:lang w:val="en-US"/>
          <w14:textFill>
            <w14:solidFill>
              <w14:schemeClr w14:val="tx1"/>
            </w14:solidFill>
          </w14:textFill>
        </w:rPr>
        <w:t>薛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:u w:val="none" w:color="auto"/>
          <w:lang w:val="en-US"/>
          <w14:textFill>
            <w14:solidFill>
              <w14:schemeClr w14:val="tx1"/>
            </w14:solidFill>
          </w14:textFill>
        </w:rPr>
        <w:t>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53975</wp:posOffset>
                </wp:positionV>
                <wp:extent cx="5608955" cy="0"/>
                <wp:effectExtent l="0" t="10795" r="10795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0285" y="1249045"/>
                          <a:ext cx="560895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4.25pt;height:0pt;width:441.65pt;z-index:251660288;mso-width-relative:page;mso-height-relative:page;" filled="f" stroked="t" coordsize="21600,21600" o:gfxdata="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vQDxL0wAAAAQBAAAPAAAAAAAAAAEAIAAAACIAAABkcnMvZG93bnJldi54bWxQSwECFAAUAAAA&#10;CACHTuJAZ7rYlfMBAAC+AwAADgAAAAAAAAABACAAAAAiAQAAZHJzL2Uyb0RvYy54bWxQSwUGAAAA&#10;AAYABgBZAQAAhwUAAAAA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14:textFill>
            <w14:solidFill>
              <w14:schemeClr w14:val="tx1"/>
            </w14:solidFill>
          </w14:textFill>
        </w:rPr>
        <w:t>叶县教育体育局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14:textFill>
            <w14:solidFill>
              <w14:schemeClr w14:val="tx1"/>
            </w14:solidFill>
          </w14:textFill>
        </w:rPr>
        <w:t>叶县统计局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14:textFill>
            <w14:solidFill>
              <w14:schemeClr w14:val="tx1"/>
            </w14:solidFill>
          </w14:textFill>
        </w:rPr>
        <w:t>叶县财政局关于2020年全县教育经费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1"/>
          <w:sz w:val="44"/>
          <w:szCs w:val="44"/>
          <w14:textFill>
            <w14:solidFill>
              <w14:schemeClr w14:val="tx1"/>
            </w14:solidFill>
          </w14:textFill>
        </w:rPr>
        <w:t>执行情况统计公告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一、全县教育经费情况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2020年，叶县教育经费总投入为11.31亿元。其中，国家财政性教育经费（主要包括一般公共预算安排的教育经费，政府性基金预算安排的教育经费，国有及国有控股企业办学中的企业拨款，校办产业和社会服务收入用于教育的经费等）为9.50亿元，比上年的8.8亿元增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7.95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二、一般公共预算教育经费情况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（一）一般公共预算教育经费增长情况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2020年叶县一般公共预算教育经费（包括教育事业费、基建经费和教育费附加）为8.51亿元，比上年增长12.6%。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（二）各级教育生均一般公共预算教育经费增长情况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2020年叶县幼儿园、普通小学、普通初中、普通高中、中等职业学校生均一般公共预算教育经费增长情况分别是：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1.幼儿园为5220.02元，比上年的5192.79元增长0.52%。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2.普通小学为6201.13元，比上年的5904.87元增长5.02%。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3.普通初中为7445.51元，比上年的6712.03元增长10.93%。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4.普通高中为6805.5元，比上年的5868.14元增长15.97%。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5.中等职业学校为8430.79元，比上年的7868.44元增长7.15%。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（三）各级教育生均一般公共预算教育事业费支出增长情况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2020叶县幼儿园、普通小学、普通初中、普通高中、中等职业学校生均一般公共预算教育事业费支出情况是：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1.幼儿园为5091.87元，比上年的4410.29元增长15.45%。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2.普通小学为5756.57元，比上年的5578.37元增长 3.19%。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3.普通初中为6459.99元，比上年的6385.55元增长 1.17%。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4．普通高中为6617.60元，比上年的5868.14元增长12.77%。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5．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中等职业学校为7649.96元，比上年的7363.31元增长3.89%。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 xml:space="preserve">（四）各级教育生均一般公共预算公用经费支出增长情况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2020年叶县幼儿园、普通小学、普通初中、普通高中、中等职业学校生均一般公共预算公用经费支出情况是：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1.幼儿园为2482.75元，比上年1786.56元增长38.97%。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2.普通小学为2652.31元，比上年的2555.99元增长3.77%。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3.普通初中为2806.72元，比上年的2728.38元增2.87%。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4.普通高中为1851.03元，比上年的1838.00元增长0.71%。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5.中等职业学校为4619.43元，比上年的3441.29元增长34.24%。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（五）一般公共预算教育经费占一般公共预算支出比例情况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2020年叶县一般公共预算教育经费占一般公共预算支出比例为17.58，比上年的16.43%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了1.15个百分点。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附件：2020年叶县教育经费执行情况统计表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 xml:space="preserve">叶县教育体育局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叶县统计局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 w:val="0"/>
        <w:bidi w:val="0"/>
        <w:adjustRightInd/>
        <w:snapToGrid/>
        <w:spacing w:line="572" w:lineRule="exact"/>
        <w:ind w:right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叶县财政局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left="0" w:leftChars="0" w:right="1364" w:rightChars="62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  <w:t>2022年4月28日</w:t>
      </w:r>
    </w:p>
    <w:p>
      <w:pPr>
        <w:tabs>
          <w:tab w:val="left" w:pos="1086"/>
        </w:tabs>
        <w:spacing w:before="5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件</w:t>
      </w:r>
    </w:p>
    <w:p>
      <w:pPr>
        <w:tabs>
          <w:tab w:val="left" w:pos="1086"/>
        </w:tabs>
        <w:spacing w:before="58"/>
        <w:rPr>
          <w:rFonts w:hint="eastAsia" w:ascii="黑体" w:eastAsia="黑体"/>
          <w:sz w:val="32"/>
          <w:szCs w:val="32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2020年叶县教育经费执行情况统计表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pStyle w:val="3"/>
        <w:tabs>
          <w:tab w:val="left" w:pos="959"/>
        </w:tabs>
        <w:spacing w:before="360"/>
        <w:ind w:right="85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spacing w:val="-81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年一般公共预算教育经费增长情况</w:t>
      </w:r>
    </w:p>
    <w:p>
      <w:pPr>
        <w:pStyle w:val="3"/>
        <w:spacing w:before="12"/>
        <w:rPr>
          <w:rFonts w:ascii="仿宋"/>
          <w:sz w:val="16"/>
        </w:rPr>
      </w:pPr>
    </w:p>
    <w:tbl>
      <w:tblPr>
        <w:tblStyle w:val="9"/>
        <w:tblW w:w="88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317"/>
        <w:gridCol w:w="2817"/>
        <w:gridCol w:w="2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2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rFonts w:hint="eastAsia"/>
                <w:b/>
                <w:bCs/>
                <w:spacing w:val="0"/>
                <w:kern w:val="21"/>
                <w:sz w:val="24"/>
                <w:szCs w:val="24"/>
                <w:lang w:val="en-US" w:eastAsia="en-US"/>
              </w:rPr>
              <w:t>地区</w:t>
            </w:r>
          </w:p>
        </w:tc>
        <w:tc>
          <w:tcPr>
            <w:tcW w:w="23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  <w:t>一般公共预算教育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  <w:t>经费（亿元）</w:t>
            </w:r>
          </w:p>
        </w:tc>
        <w:tc>
          <w:tcPr>
            <w:tcW w:w="28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  <w:t>一般公共预算教育经费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  <w:t>占一般公共预算支出的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  <w:t>比例（%）</w:t>
            </w:r>
          </w:p>
        </w:tc>
        <w:tc>
          <w:tcPr>
            <w:tcW w:w="24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kern w:val="21"/>
                <w:sz w:val="24"/>
                <w:szCs w:val="24"/>
                <w:lang w:eastAsia="en-US"/>
              </w:rPr>
              <w:t>一般公共预算教育经费本年比上年增长（%）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2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spacing w:val="0"/>
                <w:kern w:val="21"/>
                <w:sz w:val="24"/>
                <w:szCs w:val="24"/>
                <w:lang w:eastAsia="en-US"/>
              </w:rPr>
              <w:t>叶县</w:t>
            </w:r>
          </w:p>
        </w:tc>
        <w:tc>
          <w:tcPr>
            <w:tcW w:w="23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spacing w:val="0"/>
                <w:kern w:val="21"/>
                <w:sz w:val="24"/>
                <w:szCs w:val="24"/>
                <w:lang w:eastAsia="en-US"/>
              </w:rPr>
              <w:t>8.51</w:t>
            </w:r>
          </w:p>
        </w:tc>
        <w:tc>
          <w:tcPr>
            <w:tcW w:w="28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spacing w:val="0"/>
                <w:kern w:val="21"/>
                <w:sz w:val="24"/>
                <w:szCs w:val="24"/>
                <w:lang w:eastAsia="en-US"/>
              </w:rPr>
              <w:t>17.58</w:t>
            </w:r>
          </w:p>
        </w:tc>
        <w:tc>
          <w:tcPr>
            <w:tcW w:w="24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spacing w:val="0"/>
                <w:kern w:val="21"/>
                <w:sz w:val="24"/>
                <w:szCs w:val="24"/>
                <w:lang w:eastAsia="en-US"/>
              </w:rPr>
            </w:pPr>
            <w:r>
              <w:rPr>
                <w:spacing w:val="0"/>
                <w:kern w:val="21"/>
                <w:sz w:val="24"/>
                <w:szCs w:val="24"/>
                <w:lang w:eastAsia="en-US"/>
              </w:rPr>
              <w:t>12.60</w:t>
            </w:r>
          </w:p>
        </w:tc>
      </w:tr>
    </w:tbl>
    <w:p>
      <w:pPr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959"/>
        </w:tabs>
        <w:spacing w:before="360"/>
        <w:ind w:right="85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各级教育生均一般公共预算教育经费增长情况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left="0"/>
        <w:jc w:val="right"/>
        <w:textAlignment w:val="auto"/>
        <w:rPr>
          <w:rFonts w:hint="eastAsia" w:ascii="仿宋" w:eastAsia="仿宋"/>
          <w:lang w:val="en-US" w:eastAsia="zh-CN"/>
        </w:rPr>
      </w:pPr>
      <w:r>
        <w:rPr>
          <w:rFonts w:hint="eastAsia" w:ascii="仿宋" w:eastAsia="仿宋"/>
        </w:rPr>
        <w:t>单位：元</w:t>
      </w:r>
      <w:r>
        <w:rPr>
          <w:rFonts w:hint="eastAsia" w:ascii="仿宋" w:eastAsia="仿宋"/>
          <w:lang w:val="en-US" w:eastAsia="zh-CN"/>
        </w:rPr>
        <w:t xml:space="preserve"> </w:t>
      </w:r>
    </w:p>
    <w:tbl>
      <w:tblPr>
        <w:tblStyle w:val="9"/>
        <w:tblpPr w:leftFromText="180" w:rightFromText="180" w:vertAnchor="text" w:horzAnchor="page" w:tblpXSpec="center" w:tblpY="533"/>
        <w:tblOverlap w:val="never"/>
        <w:tblW w:w="87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079"/>
        <w:gridCol w:w="2079"/>
        <w:gridCol w:w="2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b/>
                <w:bCs/>
                <w:color w:val="000000" w:themeColor="text1"/>
                <w:kern w:val="2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2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学    段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b/>
                <w:bCs/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2019 年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b/>
                <w:bCs/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2020 年</w:t>
            </w:r>
          </w:p>
        </w:tc>
        <w:tc>
          <w:tcPr>
            <w:tcW w:w="22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b/>
                <w:bCs/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增减（%）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382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5192.79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5220.02</w:t>
            </w:r>
          </w:p>
        </w:tc>
        <w:tc>
          <w:tcPr>
            <w:tcW w:w="22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3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普通小学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5904.87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6201.13</w:t>
            </w:r>
          </w:p>
        </w:tc>
        <w:tc>
          <w:tcPr>
            <w:tcW w:w="22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5.02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3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普通初中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6712.03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7445.51</w:t>
            </w:r>
          </w:p>
        </w:tc>
        <w:tc>
          <w:tcPr>
            <w:tcW w:w="22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10.93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3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普通高中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5868.14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6805.50</w:t>
            </w:r>
          </w:p>
        </w:tc>
        <w:tc>
          <w:tcPr>
            <w:tcW w:w="22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15.97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3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中等职业学校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7868.44</w:t>
            </w:r>
          </w:p>
        </w:tc>
        <w:tc>
          <w:tcPr>
            <w:tcW w:w="20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8430.79</w:t>
            </w:r>
          </w:p>
        </w:tc>
        <w:tc>
          <w:tcPr>
            <w:tcW w:w="22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7.15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" w:eastAsia="仿宋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" w:eastAsia="仿宋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" w:eastAsia="仿宋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" w:eastAsia="仿宋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" w:eastAsia="仿宋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" w:eastAsia="仿宋"/>
          <w:lang w:val="en-US" w:eastAsia="zh-CN"/>
        </w:rPr>
      </w:pPr>
    </w:p>
    <w:p>
      <w:pPr>
        <w:pStyle w:val="3"/>
        <w:tabs>
          <w:tab w:val="left" w:pos="959"/>
        </w:tabs>
        <w:spacing w:before="360"/>
        <w:ind w:right="85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表三 各级教育生均一般公共预算教育事业费支出增长情况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left="0"/>
        <w:jc w:val="right"/>
        <w:textAlignment w:val="auto"/>
        <w:rPr>
          <w:rFonts w:hint="eastAsia" w:ascii="仿宋" w:eastAsia="仿宋"/>
          <w:lang w:val="en-US" w:eastAsia="zh-CN"/>
        </w:rPr>
      </w:pPr>
      <w:r>
        <w:rPr>
          <w:rFonts w:hint="eastAsia" w:ascii="仿宋" w:eastAsia="仿宋"/>
        </w:rPr>
        <w:t>单位：元</w:t>
      </w:r>
      <w:r>
        <w:rPr>
          <w:rFonts w:hint="eastAsia" w:ascii="仿宋" w:eastAsia="仿宋"/>
          <w:lang w:val="en-US" w:eastAsia="zh-CN"/>
        </w:rPr>
        <w:t xml:space="preserve"> </w:t>
      </w:r>
    </w:p>
    <w:p>
      <w:pPr>
        <w:pStyle w:val="3"/>
        <w:spacing w:before="3"/>
        <w:rPr>
          <w:rFonts w:ascii="仿宋"/>
          <w:sz w:val="8"/>
        </w:rPr>
      </w:pPr>
    </w:p>
    <w:tbl>
      <w:tblPr>
        <w:tblStyle w:val="9"/>
        <w:tblW w:w="86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2068"/>
        <w:gridCol w:w="2068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en-US"/>
              </w:rPr>
              <w:t>学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en-US"/>
              </w:rPr>
              <w:t>段</w:t>
            </w:r>
          </w:p>
        </w:tc>
        <w:tc>
          <w:tcPr>
            <w:tcW w:w="2068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en-US"/>
              </w:rPr>
              <w:t>2019 年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en-US"/>
              </w:rPr>
              <w:t>2020 年</w:t>
            </w:r>
          </w:p>
        </w:tc>
        <w:tc>
          <w:tcPr>
            <w:tcW w:w="169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8"/>
                <w:sz w:val="24"/>
                <w:szCs w:val="24"/>
                <w:lang w:eastAsia="en-US"/>
              </w:rPr>
              <w:t>增   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en-US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829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幼儿园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4410.29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5091.87</w:t>
            </w:r>
          </w:p>
        </w:tc>
        <w:tc>
          <w:tcPr>
            <w:tcW w:w="169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15.45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8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普通小学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5578.37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5756.57</w:t>
            </w:r>
          </w:p>
        </w:tc>
        <w:tc>
          <w:tcPr>
            <w:tcW w:w="169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3.19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8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普通初中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6385.55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6459.99</w:t>
            </w:r>
          </w:p>
        </w:tc>
        <w:tc>
          <w:tcPr>
            <w:tcW w:w="169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1.17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8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普通高中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5868.14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6617.60</w:t>
            </w:r>
          </w:p>
        </w:tc>
        <w:tc>
          <w:tcPr>
            <w:tcW w:w="169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12.77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8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中等职业学校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7363.31</w:t>
            </w:r>
          </w:p>
        </w:tc>
        <w:tc>
          <w:tcPr>
            <w:tcW w:w="20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7649.96</w:t>
            </w:r>
          </w:p>
        </w:tc>
        <w:tc>
          <w:tcPr>
            <w:tcW w:w="169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  <w:t>3.89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" w:eastAsia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959"/>
        </w:tabs>
        <w:spacing w:before="360"/>
        <w:ind w:right="85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表四 各级教育生均一般公共预算公用经费支出增长情况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left="0"/>
        <w:jc w:val="right"/>
        <w:textAlignment w:val="auto"/>
        <w:rPr>
          <w:rFonts w:ascii="仿宋" w:eastAsia="仿宋"/>
        </w:rPr>
      </w:pPr>
      <w:r>
        <w:rPr>
          <w:rFonts w:hint="eastAsia" w:ascii="仿宋" w:eastAsia="仿宋"/>
        </w:rPr>
        <w:t>单位：元</w:t>
      </w:r>
      <w:r>
        <w:rPr>
          <w:rFonts w:hint="eastAsia" w:ascii="仿宋" w:eastAsia="仿宋"/>
          <w:lang w:val="en-US" w:eastAsia="zh-CN"/>
        </w:rPr>
        <w:t xml:space="preserve"> </w:t>
      </w:r>
    </w:p>
    <w:tbl>
      <w:tblPr>
        <w:tblStyle w:val="9"/>
        <w:tblW w:w="86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9"/>
        <w:gridCol w:w="1959"/>
        <w:gridCol w:w="1959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段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2019 年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2020 年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增 减（%）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79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1786.56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2482.75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普通小学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2555.99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2652.31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普通初中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2728.38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2806.72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普通高中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1838.00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1851.03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0.71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中等职业学校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3441.29</w:t>
            </w:r>
          </w:p>
        </w:tc>
        <w:tc>
          <w:tcPr>
            <w:tcW w:w="1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4619.43</w:t>
            </w:r>
          </w:p>
        </w:tc>
        <w:tc>
          <w:tcPr>
            <w:tcW w:w="20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34.24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2" w:lineRule="exact"/>
        <w:ind w:right="220" w:rightChars="100" w:firstLine="28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0"/>
          <w:kern w:val="2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418465</wp:posOffset>
                </wp:positionV>
                <wp:extent cx="563054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6475" y="9611995"/>
                          <a:ext cx="5630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2.95pt;height:0pt;width:443.35pt;z-index:251662336;mso-width-relative:page;mso-height-relative:page;" filled="f" stroked="t" coordsize="21600,21600" o:gfxdata="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VdGy1QAAAAcBAAAPAAAAAAAAAAEAIAAAACIAAABkcnMvZG93bnJldi54bWxQSwECFAAUAAAA&#10;CACHTuJAFakUMfEBAAC9AwAADgAAAAAAAAABACAAAAAkAQAAZHJzL2Uyb0RvYy54bWxQSwUGAAAA&#10;AAYABgBZAQAAhw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563054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.3pt;height:0pt;width:443.35pt;z-index:251663360;mso-width-relative:page;mso-height-relative:page;" filled="f" stroked="t" coordsize="21600,21600" o:gfxdata="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OVPc3UAAAABQEAAA8A&#10;AAAAAAAAAQAgAAAAIgAAAGRycy9kb3ducmV2LnhtbFBLAQIUABQAAAAIAIdO4kARnIqJ4gEAALED&#10;AAAOAAAAAAAAAAEAIAAAACMBAABkcnMvZTJvRG9jLnhtbFBLBQYAAAAABgAGAFkBAAB3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叶县教育体育局办公室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2022年4月28日印发</w:t>
      </w:r>
    </w:p>
    <w:sectPr>
      <w:footerReference r:id="rId3" w:type="default"/>
      <w:footerReference r:id="rId4" w:type="even"/>
      <w:pgSz w:w="11906" w:h="16838"/>
      <w:pgMar w:top="2098" w:right="1474" w:bottom="1928" w:left="1587" w:header="851" w:footer="141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4953635</wp:posOffset>
              </wp:positionH>
              <wp:positionV relativeFrom="paragraph">
                <wp:posOffset>-180340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05pt;margin-top:-14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LtqrMrZAAAADAEAAA8AAAAAAAAAAQAgAAAAIgAAAGRycy9kb3ducmV2Lnht&#10;bFBLAQIUABQAAAAIAIdO4kCvwKVW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211455</wp:posOffset>
              </wp:positionH>
              <wp:positionV relativeFrom="paragraph">
                <wp:posOffset>-179705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65pt;margin-top:-14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7gULZ1wAAAAoBAAAPAAAAAAAAAAEAIAAAACIAAABkcnMvZG93bnJldi54bWxQ&#10;SwECFAAUAAAACACHTuJAouqVINwCAAAkBgAADgAAAAAAAAABACAAAAAm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zUyY2UyZjNlM2ZhOWU0YjZiMWU4MTA3YTcxMGQifQ=="/>
  </w:docVars>
  <w:rsids>
    <w:rsidRoot w:val="25CA55C6"/>
    <w:rsid w:val="25C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87"/>
      <w:jc w:val="center"/>
      <w:outlineLvl w:val="0"/>
    </w:pPr>
    <w:rPr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2022-05-06T02:00:00Z</dcterms:created>
  <dc:creator>圣达文印部。李东伟:15537517966</dc:creator>
  <cp:lastModifiedBy>圣达文印部。李东伟:15537517966</cp:lastModifiedBy>
  <dcterms:modified xsi:type="dcterms:W3CDTF">2022-05-06T02:26:07Z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32AE6E34B4DA4DC58A4F39D295F9C424</vt:lpwstr>
  </property>
</Properties>
</file>