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630" w:lineRule="atLeast"/>
        <w:jc w:val="center"/>
        <w:rPr>
          <w:rFonts w:ascii="微软雅黑" w:hAnsi="微软雅黑" w:cs="宋体"/>
          <w:b/>
          <w:bCs/>
          <w:color w:val="000000"/>
          <w:sz w:val="36"/>
          <w:szCs w:val="36"/>
        </w:rPr>
      </w:pPr>
      <w:bookmarkStart w:id="0" w:name="_GoBack"/>
      <w:r>
        <w:rPr>
          <w:rFonts w:hint="eastAsia" w:ascii="微软雅黑" w:hAnsi="微软雅黑" w:cs="宋体"/>
          <w:b/>
          <w:bCs/>
          <w:color w:val="000000"/>
          <w:sz w:val="36"/>
          <w:szCs w:val="36"/>
        </w:rPr>
        <w:t>叶县自然资源局国有土地使用权挂牌出让公告(叶县网挂[2023]1号)</w:t>
      </w:r>
    </w:p>
    <w:p>
      <w:pPr>
        <w:shd w:val="clear" w:color="auto" w:fill="FFFFFF"/>
        <w:adjustRightInd/>
        <w:snapToGrid/>
        <w:spacing w:after="0" w:line="630" w:lineRule="atLeast"/>
        <w:jc w:val="center"/>
        <w:rPr>
          <w:rFonts w:hint="eastAsia" w:ascii="微软雅黑" w:hAnsi="微软雅黑" w:cs="宋体"/>
          <w:b/>
          <w:bCs/>
          <w:color w:val="000000"/>
          <w:sz w:val="27"/>
          <w:szCs w:val="27"/>
        </w:rPr>
      </w:pPr>
      <w:r>
        <w:rPr>
          <w:rFonts w:hint="eastAsia" w:ascii="微软雅黑" w:hAnsi="微软雅黑" w:cs="宋体"/>
          <w:b/>
          <w:bCs/>
          <w:color w:val="000000"/>
          <w:sz w:val="27"/>
          <w:szCs w:val="27"/>
        </w:rPr>
        <w:t>叶县网挂[2023]1号      2023/03/28</w:t>
      </w:r>
    </w:p>
    <w:bookmarkEnd w:id="0"/>
    <w:p>
      <w:pPr>
        <w:shd w:val="clear" w:color="auto" w:fill="FFFFFF"/>
        <w:adjustRightInd/>
        <w:snapToGrid/>
        <w:spacing w:after="0" w:line="420" w:lineRule="atLeast"/>
        <w:rPr>
          <w:rFonts w:hint="eastAsia" w:ascii="Arial" w:hAnsi="Arial" w:eastAsia="宋体" w:cs="Arial"/>
          <w:color w:val="333333"/>
          <w:sz w:val="27"/>
          <w:szCs w:val="27"/>
        </w:rPr>
      </w:pPr>
      <w:r>
        <w:rPr>
          <w:rFonts w:ascii="Arial" w:hAnsi="Arial" w:eastAsia="宋体" w:cs="Arial"/>
          <w:color w:val="333333"/>
          <w:sz w:val="27"/>
          <w:szCs w:val="27"/>
        </w:rPr>
        <w:t>       经叶县人民政府批准,叶县自然资源局决定以 </w:t>
      </w:r>
      <w:r>
        <w:rPr>
          <w:rFonts w:ascii="Arial" w:hAnsi="Arial" w:eastAsia="宋体" w:cs="Arial"/>
          <w:color w:val="333333"/>
          <w:sz w:val="27"/>
          <w:szCs w:val="27"/>
          <w:u w:val="single"/>
        </w:rPr>
        <w:t>挂牌出让</w:t>
      </w:r>
      <w:r>
        <w:rPr>
          <w:rFonts w:ascii="Arial" w:hAnsi="Arial" w:eastAsia="宋体" w:cs="Arial"/>
          <w:color w:val="333333"/>
          <w:sz w:val="27"/>
          <w:szCs w:val="27"/>
        </w:rPr>
        <w:t> 方式出让 </w:t>
      </w:r>
      <w:r>
        <w:rPr>
          <w:rFonts w:ascii="Arial" w:hAnsi="Arial" w:eastAsia="宋体" w:cs="Arial"/>
          <w:color w:val="333333"/>
          <w:sz w:val="27"/>
          <w:szCs w:val="27"/>
          <w:u w:val="single"/>
        </w:rPr>
        <w:t>1(幅)</w:t>
      </w:r>
      <w:r>
        <w:rPr>
          <w:rFonts w:ascii="Arial" w:hAnsi="Arial" w:eastAsia="宋体" w:cs="Arial"/>
          <w:color w:val="333333"/>
          <w:sz w:val="27"/>
          <w:szCs w:val="27"/>
        </w:rPr>
        <w:t> 地块的国有土地使用权。现将有关事项公告如下：</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一、挂牌出让方式地块的基本情况和规划指标要求：</w:t>
      </w:r>
    </w:p>
    <w:tbl>
      <w:tblPr>
        <w:tblStyle w:val="3"/>
        <w:tblW w:w="5000" w:type="pct"/>
        <w:tblInd w:w="0" w:type="dxa"/>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autofit"/>
        <w:tblCellMar>
          <w:top w:w="15" w:type="dxa"/>
          <w:left w:w="15" w:type="dxa"/>
          <w:bottom w:w="15" w:type="dxa"/>
          <w:right w:w="15" w:type="dxa"/>
        </w:tblCellMar>
      </w:tblPr>
      <w:tblGrid>
        <w:gridCol w:w="868"/>
        <w:gridCol w:w="2173"/>
        <w:gridCol w:w="1441"/>
        <w:gridCol w:w="1969"/>
        <w:gridCol w:w="1555"/>
        <w:gridCol w:w="483"/>
        <w:gridCol w:w="36"/>
        <w:gridCol w:w="36"/>
      </w:tblGrid>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宗地编号：</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2023-01</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宗地总面积：</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6377.6平方米</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宗地坐落：</w:t>
            </w:r>
          </w:p>
        </w:tc>
        <w:tc>
          <w:tcPr>
            <w:tcW w:w="3300" w:type="dxa"/>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任店镇瓦店村叶沙路北侧</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年限：</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40年</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容积率：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≤2</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建筑密度(%)：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≤45</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绿化率(%)：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30≤</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建筑限高(米)：</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≤24</w:t>
            </w: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主要土地用途：</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零售商业用地</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用途明细：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用途名称</w:t>
            </w:r>
          </w:p>
        </w:tc>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面积</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零售商业用地</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6377.6</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投资强度：</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保证金：</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383万元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估价报告备案号：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4133123BA0006</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场地平整：平整 基础设施：通水、通路、通电</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起始价：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383万元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加价幅度：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20万元</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挂牌开始时间：</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2023年04月17日 09时00分</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挂牌结束时间：</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2023年04月27日 10时00分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bl>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二、中华人民共和国境内外的法人、自然人和其他组织均可申请参加 ， 申请人应当单独申请。 申请人应具备的其他条件：</w:t>
      </w:r>
      <w:r>
        <w:rPr>
          <w:rFonts w:ascii="Arial" w:hAnsi="Arial" w:eastAsia="宋体" w:cs="Arial"/>
          <w:color w:val="333333"/>
          <w:sz w:val="27"/>
          <w:szCs w:val="27"/>
        </w:rPr>
        <w:br w:type="textWrapping"/>
      </w:r>
      <w:r>
        <w:rPr>
          <w:rFonts w:ascii="Arial" w:hAnsi="Arial" w:eastAsia="宋体" w:cs="Arial"/>
          <w:color w:val="333333"/>
          <w:sz w:val="27"/>
          <w:szCs w:val="27"/>
        </w:rPr>
        <w:t>  中华人民共和国境内外的法人、自然人和其他组织均可申请参加，申请人应当单独申请。申请人应具备的其他条件：</w:t>
      </w:r>
      <w:r>
        <w:rPr>
          <w:rFonts w:ascii="Arial" w:hAnsi="Arial" w:eastAsia="宋体" w:cs="Arial"/>
          <w:color w:val="333333"/>
          <w:sz w:val="27"/>
          <w:szCs w:val="27"/>
        </w:rPr>
        <w:br w:type="textWrapping"/>
      </w:r>
      <w:r>
        <w:rPr>
          <w:rFonts w:ascii="Arial" w:hAnsi="Arial" w:eastAsia="宋体" w:cs="Arial"/>
          <w:color w:val="333333"/>
          <w:sz w:val="27"/>
          <w:szCs w:val="27"/>
        </w:rPr>
        <w:t>   符合网上出让公告或出让须知中明确的资格条件，均可参加本次国有建设用地使用权网上挂牌活动。</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三、本次国有土地使用权挂牌出让按照价高者得原则确定竞得人。</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四、本次挂牌出让的详细资料和具体要求，见挂牌出让文件。申请人可于 </w:t>
      </w:r>
      <w:r>
        <w:rPr>
          <w:rFonts w:ascii="Arial" w:hAnsi="Arial" w:eastAsia="宋体" w:cs="Arial"/>
          <w:color w:val="333333"/>
          <w:sz w:val="27"/>
          <w:szCs w:val="27"/>
          <w:u w:val="single"/>
        </w:rPr>
        <w:t>2023年03月28日</w:t>
      </w:r>
      <w:r>
        <w:rPr>
          <w:rFonts w:ascii="Arial" w:hAnsi="Arial" w:eastAsia="宋体" w:cs="Arial"/>
          <w:color w:val="333333"/>
          <w:sz w:val="27"/>
          <w:szCs w:val="27"/>
        </w:rPr>
        <w:t> 至 </w:t>
      </w:r>
      <w:r>
        <w:rPr>
          <w:rFonts w:ascii="Arial" w:hAnsi="Arial" w:eastAsia="宋体" w:cs="Arial"/>
          <w:color w:val="333333"/>
          <w:sz w:val="27"/>
          <w:szCs w:val="27"/>
          <w:u w:val="single"/>
        </w:rPr>
        <w:t>2023年04月25日</w:t>
      </w:r>
      <w:r>
        <w:rPr>
          <w:rFonts w:ascii="Arial" w:hAnsi="Arial" w:eastAsia="宋体" w:cs="Arial"/>
          <w:color w:val="333333"/>
          <w:sz w:val="27"/>
          <w:szCs w:val="27"/>
        </w:rPr>
        <w:t> 到 </w:t>
      </w:r>
      <w:r>
        <w:rPr>
          <w:rFonts w:ascii="Arial" w:hAnsi="Arial" w:eastAsia="宋体" w:cs="Arial"/>
          <w:color w:val="333333"/>
          <w:sz w:val="27"/>
          <w:szCs w:val="27"/>
          <w:u w:val="single"/>
        </w:rPr>
        <w:t>叶县土地矿产交易中心</w:t>
      </w:r>
      <w:r>
        <w:rPr>
          <w:rFonts w:ascii="Arial" w:hAnsi="Arial" w:eastAsia="宋体" w:cs="Arial"/>
          <w:color w:val="333333"/>
          <w:sz w:val="27"/>
          <w:szCs w:val="27"/>
        </w:rPr>
        <w:t> 获取 挂牌出让 文件。</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rPr>
        <w:t>五、申请人可于 </w:t>
      </w:r>
      <w:r>
        <w:rPr>
          <w:rFonts w:ascii="Arial" w:hAnsi="Arial" w:eastAsia="宋体" w:cs="Arial"/>
          <w:color w:val="333333"/>
          <w:sz w:val="27"/>
          <w:u w:val="single"/>
        </w:rPr>
        <w:t>2023年03月28日</w:t>
      </w:r>
      <w:r>
        <w:rPr>
          <w:rFonts w:ascii="Arial" w:hAnsi="Arial" w:eastAsia="宋体" w:cs="Arial"/>
          <w:color w:val="333333"/>
          <w:sz w:val="27"/>
        </w:rPr>
        <w:t> 至 </w:t>
      </w:r>
      <w:r>
        <w:rPr>
          <w:rFonts w:ascii="Arial" w:hAnsi="Arial" w:eastAsia="宋体" w:cs="Arial"/>
          <w:color w:val="333333"/>
          <w:sz w:val="27"/>
          <w:u w:val="single"/>
        </w:rPr>
        <w:t>2023年04月25日</w:t>
      </w:r>
      <w:r>
        <w:rPr>
          <w:rFonts w:ascii="Arial" w:hAnsi="Arial" w:eastAsia="宋体" w:cs="Arial"/>
          <w:color w:val="333333"/>
          <w:sz w:val="27"/>
        </w:rPr>
        <w:t> 到 </w:t>
      </w:r>
      <w:r>
        <w:rPr>
          <w:rFonts w:ascii="Arial" w:hAnsi="Arial" w:eastAsia="宋体" w:cs="Arial"/>
          <w:color w:val="333333"/>
          <w:sz w:val="27"/>
          <w:u w:val="single"/>
        </w:rPr>
        <w:t>叶县土地矿产交易中心</w:t>
      </w:r>
      <w:r>
        <w:rPr>
          <w:rFonts w:ascii="Arial" w:hAnsi="Arial" w:eastAsia="宋体" w:cs="Arial"/>
          <w:color w:val="333333"/>
          <w:sz w:val="27"/>
        </w:rPr>
        <w:t> 向我局提交书面申请。交纳竞买保证金的截止时间为</w:t>
      </w:r>
      <w:r>
        <w:rPr>
          <w:rFonts w:ascii="Arial" w:hAnsi="Arial" w:eastAsia="宋体" w:cs="Arial"/>
          <w:color w:val="333333"/>
          <w:sz w:val="27"/>
          <w:u w:val="single"/>
        </w:rPr>
        <w:t>2023年04月25日 10时00分</w:t>
      </w:r>
      <w:r>
        <w:rPr>
          <w:rFonts w:ascii="Arial" w:hAnsi="Arial" w:eastAsia="宋体" w:cs="Arial"/>
          <w:color w:val="333333"/>
          <w:sz w:val="27"/>
        </w:rPr>
        <w:t>  。经审核，申请人按规定交纳竞买保证金，具备申请条件的，我局将在 </w:t>
      </w:r>
      <w:r>
        <w:rPr>
          <w:rFonts w:ascii="Arial" w:hAnsi="Arial" w:eastAsia="宋体" w:cs="Arial"/>
          <w:color w:val="333333"/>
          <w:sz w:val="27"/>
          <w:u w:val="single"/>
        </w:rPr>
        <w:t>2023年04月26日 10时00分</w:t>
      </w:r>
      <w:r>
        <w:rPr>
          <w:rFonts w:ascii="Arial" w:hAnsi="Arial" w:eastAsia="宋体" w:cs="Arial"/>
          <w:color w:val="333333"/>
          <w:sz w:val="27"/>
        </w:rPr>
        <w:t> 前确认其竞买资格。</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六、本次国有土地使用权挂牌活动 在 叶县土地矿产交易中心 进行。各地块挂牌时间分别为:</w:t>
      </w:r>
      <w:r>
        <w:rPr>
          <w:rFonts w:ascii="Arial" w:hAnsi="Arial" w:eastAsia="宋体" w:cs="Arial"/>
          <w:color w:val="333333"/>
          <w:sz w:val="27"/>
          <w:szCs w:val="27"/>
        </w:rPr>
        <w:br w:type="textWrapping"/>
      </w:r>
      <w:r>
        <w:rPr>
          <w:rFonts w:ascii="Arial" w:hAnsi="Arial" w:eastAsia="宋体" w:cs="Arial"/>
          <w:color w:val="333333"/>
          <w:sz w:val="27"/>
          <w:szCs w:val="27"/>
        </w:rPr>
        <w:t>          </w:t>
      </w:r>
      <w:r>
        <w:rPr>
          <w:rFonts w:ascii="Arial" w:hAnsi="Arial" w:eastAsia="宋体" w:cs="Arial"/>
          <w:color w:val="333333"/>
          <w:sz w:val="27"/>
          <w:szCs w:val="27"/>
          <w:u w:val="single"/>
        </w:rPr>
        <w:t>2023-01</w:t>
      </w:r>
      <w:r>
        <w:rPr>
          <w:rFonts w:ascii="Arial" w:hAnsi="Arial" w:eastAsia="宋体" w:cs="Arial"/>
          <w:color w:val="333333"/>
          <w:sz w:val="27"/>
          <w:szCs w:val="27"/>
        </w:rPr>
        <w:t> 号地块:</w:t>
      </w:r>
      <w:r>
        <w:rPr>
          <w:rFonts w:ascii="Arial" w:hAnsi="Arial" w:eastAsia="宋体" w:cs="Arial"/>
          <w:color w:val="333333"/>
          <w:sz w:val="27"/>
          <w:szCs w:val="27"/>
          <w:u w:val="single"/>
        </w:rPr>
        <w:t>2023年04月17日 09时00分</w:t>
      </w:r>
      <w:r>
        <w:rPr>
          <w:rFonts w:ascii="Arial" w:hAnsi="Arial" w:eastAsia="宋体" w:cs="Arial"/>
          <w:color w:val="333333"/>
          <w:sz w:val="27"/>
          <w:szCs w:val="27"/>
        </w:rPr>
        <w:t> 至 </w:t>
      </w:r>
      <w:r>
        <w:rPr>
          <w:rFonts w:ascii="Arial" w:hAnsi="Arial" w:eastAsia="宋体" w:cs="Arial"/>
          <w:color w:val="333333"/>
          <w:sz w:val="27"/>
          <w:szCs w:val="27"/>
          <w:u w:val="single"/>
        </w:rPr>
        <w:t>2023年04月27日 10时00分</w:t>
      </w:r>
      <w:r>
        <w:rPr>
          <w:rFonts w:ascii="Arial" w:hAnsi="Arial" w:eastAsia="宋体" w:cs="Arial"/>
          <w:color w:val="333333"/>
          <w:sz w:val="27"/>
          <w:szCs w:val="27"/>
        </w:rPr>
        <w:t>;</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七、其他需要公告的事项：</w:t>
      </w:r>
      <w:r>
        <w:rPr>
          <w:rFonts w:ascii="Arial" w:hAnsi="Arial" w:eastAsia="宋体" w:cs="Arial"/>
          <w:color w:val="333333"/>
          <w:sz w:val="27"/>
          <w:szCs w:val="27"/>
        </w:rPr>
        <w:br w:type="textWrapping"/>
      </w:r>
      <w:r>
        <w:rPr>
          <w:rFonts w:ascii="Arial" w:hAnsi="Arial" w:eastAsia="宋体" w:cs="Arial"/>
          <w:color w:val="333333"/>
          <w:sz w:val="27"/>
          <w:szCs w:val="27"/>
        </w:rPr>
        <w:t>  （二）出让资料获取方式</w:t>
      </w:r>
      <w:r>
        <w:rPr>
          <w:rFonts w:ascii="Arial" w:hAnsi="Arial" w:eastAsia="宋体" w:cs="Arial"/>
          <w:color w:val="333333"/>
          <w:sz w:val="27"/>
          <w:szCs w:val="27"/>
        </w:rPr>
        <w:br w:type="textWrapping"/>
      </w:r>
      <w:r>
        <w:rPr>
          <w:rFonts w:ascii="Arial" w:hAnsi="Arial" w:eastAsia="宋体" w:cs="Arial"/>
          <w:color w:val="333333"/>
          <w:sz w:val="27"/>
          <w:szCs w:val="27"/>
        </w:rPr>
        <w:t>   本次挂牌出让的详细资料和具体要求，见挂牌出让须知及其他出让文件。挂牌出让须知及其他出让文件可从网上交易系统查看和打印。</w:t>
      </w:r>
      <w:r>
        <w:rPr>
          <w:rFonts w:ascii="Arial" w:hAnsi="Arial" w:eastAsia="宋体" w:cs="Arial"/>
          <w:color w:val="333333"/>
          <w:sz w:val="27"/>
          <w:szCs w:val="27"/>
        </w:rPr>
        <w:br w:type="textWrapping"/>
      </w:r>
      <w:r>
        <w:rPr>
          <w:rFonts w:ascii="Arial" w:hAnsi="Arial" w:eastAsia="宋体" w:cs="Arial"/>
          <w:color w:val="333333"/>
          <w:sz w:val="27"/>
          <w:szCs w:val="27"/>
        </w:rPr>
        <w:t>   （三）资格审查</w:t>
      </w:r>
      <w:r>
        <w:rPr>
          <w:rFonts w:ascii="Arial" w:hAnsi="Arial" w:eastAsia="宋体" w:cs="Arial"/>
          <w:color w:val="333333"/>
          <w:sz w:val="27"/>
          <w:szCs w:val="27"/>
        </w:rPr>
        <w:br w:type="textWrapping"/>
      </w:r>
      <w:r>
        <w:rPr>
          <w:rFonts w:ascii="Arial" w:hAnsi="Arial" w:eastAsia="宋体" w:cs="Arial"/>
          <w:color w:val="333333"/>
          <w:sz w:val="27"/>
          <w:szCs w:val="27"/>
        </w:rPr>
        <w:t>   本次国有建设用地使用权网上出让实行竞得入选人资格后审制度，即竞买申请人在网上交易系统按规定递交竞买申请并按时足额交纳了竞买保证金后，网上交易系统将自动颁发《国有建设用地使用权竞买保证金到账确认书》，确认其竞买资格，出让人只对网上交易的竞得入选人进行资格审查。如因竞得入选人的资格审查未通过，造成本次出让地块不成交的，由竞得入选人自行承当相应责任。</w:t>
      </w:r>
      <w:r>
        <w:rPr>
          <w:rFonts w:ascii="Arial" w:hAnsi="Arial" w:eastAsia="宋体" w:cs="Arial"/>
          <w:color w:val="333333"/>
          <w:sz w:val="27"/>
          <w:szCs w:val="27"/>
        </w:rPr>
        <w:br w:type="textWrapping"/>
      </w:r>
      <w:r>
        <w:rPr>
          <w:rFonts w:ascii="Arial" w:hAnsi="Arial" w:eastAsia="宋体" w:cs="Arial"/>
          <w:color w:val="333333"/>
          <w:sz w:val="27"/>
          <w:szCs w:val="27"/>
        </w:rPr>
        <w:t>   （四）风险提示</w:t>
      </w:r>
      <w:r>
        <w:rPr>
          <w:rFonts w:ascii="Arial" w:hAnsi="Arial" w:eastAsia="宋体" w:cs="Arial"/>
          <w:color w:val="333333"/>
          <w:sz w:val="27"/>
          <w:szCs w:val="27"/>
        </w:rPr>
        <w:br w:type="textWrapping"/>
      </w:r>
      <w:r>
        <w:rPr>
          <w:rFonts w:ascii="Arial" w:hAnsi="Arial" w:eastAsia="宋体" w:cs="Arial"/>
          <w:color w:val="333333"/>
          <w:sz w:val="27"/>
          <w:szCs w:val="27"/>
        </w:rPr>
        <w:t>   竞买人应该谨慎报价，报价一经提交，不得修改或者撤回。网上挂牌报价截止之前，竞买人至少进行一次有效报价才有资格参加限时竞价。</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rPr>
        <w:t>八、联系方式与银行帐户：联系地址：叶县土地矿产交易中心联 系 人：李先生联系电话：0375-3312960开户单位：开户银行：开户账号：</w:t>
      </w:r>
    </w:p>
    <w:p>
      <w:pPr>
        <w:shd w:val="clear" w:color="auto" w:fill="FFFFFF"/>
        <w:adjustRightInd/>
        <w:snapToGrid/>
        <w:spacing w:line="420" w:lineRule="atLeast"/>
        <w:jc w:val="right"/>
        <w:rPr>
          <w:rFonts w:ascii="Arial" w:hAnsi="Arial" w:eastAsia="宋体" w:cs="Arial"/>
          <w:color w:val="333333"/>
          <w:sz w:val="27"/>
          <w:szCs w:val="27"/>
        </w:rPr>
      </w:pPr>
      <w:r>
        <w:rPr>
          <w:rFonts w:ascii="Arial" w:hAnsi="Arial" w:eastAsia="宋体" w:cs="Arial"/>
          <w:color w:val="333333"/>
          <w:sz w:val="27"/>
          <w:szCs w:val="27"/>
        </w:rPr>
        <w:t>叶县自然资源局</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Arial">
    <w:altName w:val="Nimbus Roman No9 L"/>
    <w:panose1 w:val="020B0604020202020204"/>
    <w:charset w:val="00"/>
    <w:family w:val="swiss"/>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263B46"/>
    <w:rsid w:val="00323B43"/>
    <w:rsid w:val="003D37D8"/>
    <w:rsid w:val="00426133"/>
    <w:rsid w:val="004358AB"/>
    <w:rsid w:val="008B7726"/>
    <w:rsid w:val="00D31D50"/>
    <w:rsid w:val="00FD3DD4"/>
    <w:rsid w:val="7FF6B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
    <w:name w:val="view-font-title"/>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6">
    <w:name w:val="view-font-left"/>
    <w:basedOn w:val="4"/>
    <w:qFormat/>
    <w:uiPriority w:val="0"/>
  </w:style>
  <w:style w:type="character" w:customStyle="1" w:styleId="7">
    <w:name w:val="view-font-right"/>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215</Words>
  <Characters>1227</Characters>
  <Lines>10</Lines>
  <Paragraphs>2</Paragraphs>
  <TotalTime>2</TotalTime>
  <ScaleCrop>false</ScaleCrop>
  <LinksUpToDate>false</LinksUpToDate>
  <CharactersWithSpaces>1440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inspur</dc:creator>
  <cp:lastModifiedBy>inspur</cp:lastModifiedBy>
  <dcterms:modified xsi:type="dcterms:W3CDTF">2024-06-13T11:40:54Z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